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D8D7" w14:textId="3467A34B" w:rsidR="3EE9D240" w:rsidRDefault="3EE9D240" w:rsidP="634D28BA">
      <w:pPr>
        <w:spacing w:line="257" w:lineRule="auto"/>
      </w:pPr>
      <w:r w:rsidRPr="634D28BA">
        <w:rPr>
          <w:rFonts w:ascii="Calibri" w:eastAsia="Calibri" w:hAnsi="Calibri" w:cs="Calibri"/>
          <w:b/>
          <w:bCs/>
        </w:rPr>
        <w:t>WHEREAS</w:t>
      </w:r>
      <w:r w:rsidR="2C7799D1" w:rsidRPr="634D28BA">
        <w:rPr>
          <w:rFonts w:ascii="Calibri" w:eastAsia="Calibri" w:hAnsi="Calibri" w:cs="Calibri"/>
        </w:rPr>
        <w:t xml:space="preserve"> </w:t>
      </w:r>
      <w:r w:rsidRPr="634D28BA">
        <w:rPr>
          <w:rFonts w:ascii="Calibri" w:eastAsia="Calibri" w:hAnsi="Calibri" w:cs="Calibri"/>
        </w:rPr>
        <w:t xml:space="preserve">Men’s Basketball </w:t>
      </w:r>
      <w:r w:rsidR="0F9EAB12" w:rsidRPr="634D28BA">
        <w:rPr>
          <w:rFonts w:ascii="Calibri" w:eastAsia="Calibri" w:hAnsi="Calibri" w:cs="Calibri"/>
        </w:rPr>
        <w:t xml:space="preserve">team at East Tennessee State University (ETSU) </w:t>
      </w:r>
      <w:r w:rsidRPr="634D28BA">
        <w:rPr>
          <w:rFonts w:ascii="Calibri" w:eastAsia="Calibri" w:hAnsi="Calibri" w:cs="Calibri"/>
        </w:rPr>
        <w:t xml:space="preserve">has voiced their position </w:t>
      </w:r>
      <w:r w:rsidR="30F53ED0" w:rsidRPr="634D28BA">
        <w:rPr>
          <w:rFonts w:ascii="Calibri" w:eastAsia="Calibri" w:hAnsi="Calibri" w:cs="Calibri"/>
        </w:rPr>
        <w:t xml:space="preserve">and engaged in a peaceful civic declaration </w:t>
      </w:r>
      <w:r w:rsidRPr="634D28BA">
        <w:rPr>
          <w:rFonts w:ascii="Calibri" w:eastAsia="Calibri" w:hAnsi="Calibri" w:cs="Calibri"/>
        </w:rPr>
        <w:t>against prejudice and social injustice</w:t>
      </w:r>
      <w:r w:rsidR="657DD374" w:rsidRPr="634D28BA">
        <w:rPr>
          <w:rFonts w:ascii="Calibri" w:eastAsia="Calibri" w:hAnsi="Calibri" w:cs="Calibri"/>
        </w:rPr>
        <w:t xml:space="preserve"> on February 1</w:t>
      </w:r>
      <w:r w:rsidR="0048038A">
        <w:rPr>
          <w:rFonts w:ascii="Calibri" w:eastAsia="Calibri" w:hAnsi="Calibri" w:cs="Calibri"/>
        </w:rPr>
        <w:t>5</w:t>
      </w:r>
      <w:r w:rsidR="657DD374" w:rsidRPr="634D28BA">
        <w:rPr>
          <w:rFonts w:ascii="Calibri" w:eastAsia="Calibri" w:hAnsi="Calibri" w:cs="Calibri"/>
        </w:rPr>
        <w:t xml:space="preserve">, </w:t>
      </w:r>
      <w:proofErr w:type="gramStart"/>
      <w:r w:rsidR="657DD374" w:rsidRPr="634D28BA">
        <w:rPr>
          <w:rFonts w:ascii="Calibri" w:eastAsia="Calibri" w:hAnsi="Calibri" w:cs="Calibri"/>
        </w:rPr>
        <w:t>2021</w:t>
      </w:r>
      <w:r w:rsidRPr="634D28BA">
        <w:rPr>
          <w:rFonts w:ascii="Calibri" w:eastAsia="Calibri" w:hAnsi="Calibri" w:cs="Calibri"/>
        </w:rPr>
        <w:t>;</w:t>
      </w:r>
      <w:proofErr w:type="gramEnd"/>
      <w:r w:rsidRPr="634D28BA">
        <w:rPr>
          <w:rFonts w:ascii="Calibri" w:eastAsia="Calibri" w:hAnsi="Calibri" w:cs="Calibri"/>
        </w:rPr>
        <w:t xml:space="preserve"> </w:t>
      </w:r>
    </w:p>
    <w:p w14:paraId="44C6CA2F" w14:textId="4531D7A8" w:rsidR="3EE9D240" w:rsidRDefault="3EE9D240" w:rsidP="634D28BA">
      <w:pPr>
        <w:spacing w:line="257" w:lineRule="auto"/>
        <w:rPr>
          <w:rFonts w:ascii="Calibri" w:eastAsia="Calibri" w:hAnsi="Calibri" w:cs="Calibri"/>
        </w:rPr>
      </w:pPr>
      <w:r w:rsidRPr="634D28BA">
        <w:rPr>
          <w:rFonts w:ascii="Calibri" w:eastAsia="Calibri" w:hAnsi="Calibri" w:cs="Calibri"/>
          <w:b/>
          <w:bCs/>
        </w:rPr>
        <w:t>WHEREAS</w:t>
      </w:r>
      <w:r w:rsidRPr="634D28BA">
        <w:rPr>
          <w:rFonts w:ascii="Calibri" w:eastAsia="Calibri" w:hAnsi="Calibri" w:cs="Calibri"/>
        </w:rPr>
        <w:t xml:space="preserve"> we applaud our students’ resolve to take a stand against all forms of prejudice, discrimination, and social injustice; and recognize that their voices should be </w:t>
      </w:r>
      <w:r w:rsidR="2FE0A5E4" w:rsidRPr="634D28BA">
        <w:rPr>
          <w:rFonts w:ascii="Calibri" w:eastAsia="Calibri" w:hAnsi="Calibri" w:cs="Calibri"/>
        </w:rPr>
        <w:t>respectfully</w:t>
      </w:r>
      <w:r w:rsidR="420C04CC" w:rsidRPr="634D28BA">
        <w:rPr>
          <w:rFonts w:ascii="Calibri" w:eastAsia="Calibri" w:hAnsi="Calibri" w:cs="Calibri"/>
        </w:rPr>
        <w:t xml:space="preserve"> </w:t>
      </w:r>
      <w:r w:rsidRPr="634D28BA">
        <w:rPr>
          <w:rFonts w:ascii="Calibri" w:eastAsia="Calibri" w:hAnsi="Calibri" w:cs="Calibri"/>
        </w:rPr>
        <w:t>heard and acknowledged</w:t>
      </w:r>
      <w:r w:rsidR="674C3FBB" w:rsidRPr="634D28BA">
        <w:rPr>
          <w:rFonts w:ascii="Calibri" w:eastAsia="Calibri" w:hAnsi="Calibri" w:cs="Calibri"/>
        </w:rPr>
        <w:t xml:space="preserve"> as</w:t>
      </w:r>
      <w:r w:rsidRPr="634D28BA">
        <w:rPr>
          <w:rFonts w:ascii="Calibri" w:eastAsia="Calibri" w:hAnsi="Calibri" w:cs="Calibri"/>
        </w:rPr>
        <w:t xml:space="preserve"> </w:t>
      </w:r>
      <w:r w:rsidR="701A0AC0" w:rsidRPr="634D28BA">
        <w:rPr>
          <w:rFonts w:ascii="Calibri" w:eastAsia="Calibri" w:hAnsi="Calibri" w:cs="Calibri"/>
        </w:rPr>
        <w:t xml:space="preserve">valued members </w:t>
      </w:r>
      <w:r w:rsidR="22923D83" w:rsidRPr="634D28BA">
        <w:rPr>
          <w:rFonts w:ascii="Calibri" w:eastAsia="Calibri" w:hAnsi="Calibri" w:cs="Calibri"/>
        </w:rPr>
        <w:t>of</w:t>
      </w:r>
      <w:r w:rsidR="701A0AC0" w:rsidRPr="634D28BA">
        <w:rPr>
          <w:rFonts w:ascii="Calibri" w:eastAsia="Calibri" w:hAnsi="Calibri" w:cs="Calibri"/>
        </w:rPr>
        <w:t xml:space="preserve"> our deliberative </w:t>
      </w:r>
      <w:proofErr w:type="gramStart"/>
      <w:r w:rsidR="701A0AC0" w:rsidRPr="634D28BA">
        <w:rPr>
          <w:rFonts w:ascii="Calibri" w:eastAsia="Calibri" w:hAnsi="Calibri" w:cs="Calibri"/>
        </w:rPr>
        <w:t>democracy</w:t>
      </w:r>
      <w:r w:rsidRPr="634D28BA">
        <w:rPr>
          <w:rFonts w:ascii="Calibri" w:eastAsia="Calibri" w:hAnsi="Calibri" w:cs="Calibri"/>
        </w:rPr>
        <w:t>;</w:t>
      </w:r>
      <w:proofErr w:type="gramEnd"/>
      <w:r w:rsidRPr="634D28BA">
        <w:rPr>
          <w:rFonts w:ascii="Calibri" w:eastAsia="Calibri" w:hAnsi="Calibri" w:cs="Calibri"/>
        </w:rPr>
        <w:t xml:space="preserve"> </w:t>
      </w:r>
    </w:p>
    <w:p w14:paraId="7B1D585B" w14:textId="57D4EB0A" w:rsidR="3EE9D240" w:rsidRDefault="3EE9D240" w:rsidP="634D28BA">
      <w:pPr>
        <w:spacing w:line="257" w:lineRule="auto"/>
      </w:pPr>
      <w:r w:rsidRPr="634D28BA">
        <w:rPr>
          <w:rFonts w:ascii="Calibri" w:eastAsia="Calibri" w:hAnsi="Calibri" w:cs="Calibri"/>
          <w:b/>
          <w:bCs/>
        </w:rPr>
        <w:t>WHEREAS</w:t>
      </w:r>
      <w:r w:rsidRPr="634D28BA">
        <w:rPr>
          <w:rFonts w:ascii="Calibri" w:eastAsia="Calibri" w:hAnsi="Calibri" w:cs="Calibri"/>
        </w:rPr>
        <w:t xml:space="preserve"> we value the open exchange of thoughts and ideas, even if different from our individual </w:t>
      </w:r>
      <w:proofErr w:type="gramStart"/>
      <w:r w:rsidRPr="634D28BA">
        <w:rPr>
          <w:rFonts w:ascii="Calibri" w:eastAsia="Calibri" w:hAnsi="Calibri" w:cs="Calibri"/>
        </w:rPr>
        <w:t>ones;</w:t>
      </w:r>
      <w:proofErr w:type="gramEnd"/>
      <w:r w:rsidRPr="634D28BA">
        <w:rPr>
          <w:rFonts w:ascii="Calibri" w:eastAsia="Calibri" w:hAnsi="Calibri" w:cs="Calibri"/>
        </w:rPr>
        <w:t xml:space="preserve"> </w:t>
      </w:r>
    </w:p>
    <w:p w14:paraId="10B31167" w14:textId="3284F796" w:rsidR="3EE9D240" w:rsidRDefault="3EE9D240" w:rsidP="634D28BA">
      <w:pPr>
        <w:spacing w:line="257" w:lineRule="auto"/>
      </w:pPr>
      <w:r w:rsidRPr="634D28BA">
        <w:rPr>
          <w:rFonts w:ascii="Calibri" w:eastAsia="Calibri" w:hAnsi="Calibri" w:cs="Calibri"/>
          <w:b/>
          <w:bCs/>
        </w:rPr>
        <w:t>WHEREAS</w:t>
      </w:r>
      <w:r w:rsidRPr="634D28BA">
        <w:rPr>
          <w:rFonts w:ascii="Calibri" w:eastAsia="Calibri" w:hAnsi="Calibri" w:cs="Calibri"/>
        </w:rPr>
        <w:t xml:space="preserve"> ETSU values and fosters diversity of people and thought in our </w:t>
      </w:r>
      <w:proofErr w:type="gramStart"/>
      <w:r w:rsidRPr="634D28BA">
        <w:rPr>
          <w:rFonts w:ascii="Calibri" w:eastAsia="Calibri" w:hAnsi="Calibri" w:cs="Calibri"/>
        </w:rPr>
        <w:t>region;</w:t>
      </w:r>
      <w:proofErr w:type="gramEnd"/>
      <w:r w:rsidRPr="634D28BA">
        <w:rPr>
          <w:rFonts w:ascii="Calibri" w:eastAsia="Calibri" w:hAnsi="Calibri" w:cs="Calibri"/>
        </w:rPr>
        <w:t xml:space="preserve"> </w:t>
      </w:r>
    </w:p>
    <w:p w14:paraId="29DED252" w14:textId="49A60E0C" w:rsidR="2ADC8C4C" w:rsidRDefault="2ADC8C4C" w:rsidP="634D28BA">
      <w:pPr>
        <w:spacing w:line="257" w:lineRule="auto"/>
        <w:rPr>
          <w:rFonts w:ascii="Calibri" w:eastAsia="Calibri" w:hAnsi="Calibri" w:cs="Calibri"/>
        </w:rPr>
      </w:pPr>
      <w:r w:rsidRPr="634D28BA">
        <w:rPr>
          <w:rFonts w:ascii="Calibri" w:eastAsia="Calibri" w:hAnsi="Calibri" w:cs="Calibri"/>
          <w:b/>
          <w:bCs/>
        </w:rPr>
        <w:t>WHEREAS</w:t>
      </w:r>
      <w:r w:rsidRPr="634D28BA">
        <w:rPr>
          <w:rFonts w:ascii="Calibri" w:eastAsia="Calibri" w:hAnsi="Calibri" w:cs="Calibri"/>
        </w:rPr>
        <w:t xml:space="preserve"> the special status of </w:t>
      </w:r>
      <w:r w:rsidR="39CD8375" w:rsidRPr="634D28BA">
        <w:rPr>
          <w:rFonts w:ascii="Calibri" w:eastAsia="Calibri" w:hAnsi="Calibri" w:cs="Calibri"/>
        </w:rPr>
        <w:t xml:space="preserve">ETSU as a </w:t>
      </w:r>
      <w:r w:rsidRPr="634D28BA">
        <w:rPr>
          <w:rFonts w:ascii="Calibri" w:eastAsia="Calibri" w:hAnsi="Calibri" w:cs="Calibri"/>
        </w:rPr>
        <w:t>public unive</w:t>
      </w:r>
      <w:r w:rsidR="0CD6FB68" w:rsidRPr="634D28BA">
        <w:rPr>
          <w:rFonts w:ascii="Calibri" w:eastAsia="Calibri" w:hAnsi="Calibri" w:cs="Calibri"/>
        </w:rPr>
        <w:t>rsity des</w:t>
      </w:r>
      <w:r w:rsidR="6D941464" w:rsidRPr="634D28BA">
        <w:rPr>
          <w:rFonts w:ascii="Calibri" w:eastAsia="Calibri" w:hAnsi="Calibri" w:cs="Calibri"/>
        </w:rPr>
        <w:t>ignate</w:t>
      </w:r>
      <w:r w:rsidR="3EC0CB5A" w:rsidRPr="634D28BA">
        <w:rPr>
          <w:rFonts w:ascii="Calibri" w:eastAsia="Calibri" w:hAnsi="Calibri" w:cs="Calibri"/>
        </w:rPr>
        <w:t>s</w:t>
      </w:r>
      <w:r w:rsidR="0CD6FB68" w:rsidRPr="634D28BA">
        <w:rPr>
          <w:rFonts w:ascii="Calibri" w:eastAsia="Calibri" w:hAnsi="Calibri" w:cs="Calibri"/>
        </w:rPr>
        <w:t xml:space="preserve"> it as a</w:t>
      </w:r>
      <w:r w:rsidR="6EC0876A" w:rsidRPr="634D28BA">
        <w:rPr>
          <w:rFonts w:ascii="Calibri" w:eastAsia="Calibri" w:hAnsi="Calibri" w:cs="Calibri"/>
        </w:rPr>
        <w:t>n</w:t>
      </w:r>
      <w:r w:rsidR="0CD6FB68" w:rsidRPr="634D28BA">
        <w:rPr>
          <w:rFonts w:ascii="Calibri" w:eastAsia="Calibri" w:hAnsi="Calibri" w:cs="Calibri"/>
        </w:rPr>
        <w:t xml:space="preserve"> </w:t>
      </w:r>
      <w:r w:rsidRPr="634D28BA">
        <w:rPr>
          <w:rFonts w:ascii="Calibri" w:eastAsia="Calibri" w:hAnsi="Calibri" w:cs="Calibri"/>
        </w:rPr>
        <w:t xml:space="preserve">institution having an exceptional </w:t>
      </w:r>
      <w:r w:rsidR="4AD798FF" w:rsidRPr="634D28BA">
        <w:rPr>
          <w:rFonts w:ascii="Calibri" w:eastAsia="Calibri" w:hAnsi="Calibri" w:cs="Calibri"/>
        </w:rPr>
        <w:t>responsibility</w:t>
      </w:r>
      <w:r w:rsidRPr="634D28BA">
        <w:rPr>
          <w:rFonts w:ascii="Calibri" w:eastAsia="Calibri" w:hAnsi="Calibri" w:cs="Calibri"/>
        </w:rPr>
        <w:t xml:space="preserve"> to pro</w:t>
      </w:r>
      <w:r w:rsidR="0048038A">
        <w:rPr>
          <w:rFonts w:ascii="Calibri" w:eastAsia="Calibri" w:hAnsi="Calibri" w:cs="Calibri"/>
        </w:rPr>
        <w:t>t</w:t>
      </w:r>
      <w:r w:rsidRPr="634D28BA">
        <w:rPr>
          <w:rFonts w:ascii="Calibri" w:eastAsia="Calibri" w:hAnsi="Calibri" w:cs="Calibri"/>
        </w:rPr>
        <w:t xml:space="preserve">ect </w:t>
      </w:r>
      <w:r w:rsidR="4BE26869" w:rsidRPr="634D28BA">
        <w:rPr>
          <w:rFonts w:ascii="Calibri" w:eastAsia="Calibri" w:hAnsi="Calibri" w:cs="Calibri"/>
        </w:rPr>
        <w:t xml:space="preserve">the </w:t>
      </w:r>
      <w:r w:rsidRPr="634D28BA">
        <w:rPr>
          <w:rFonts w:ascii="Calibri" w:eastAsia="Calibri" w:hAnsi="Calibri" w:cs="Calibri"/>
        </w:rPr>
        <w:t>free and unfettered exer</w:t>
      </w:r>
      <w:r w:rsidR="4F2C615B" w:rsidRPr="634D28BA">
        <w:rPr>
          <w:rFonts w:ascii="Calibri" w:eastAsia="Calibri" w:hAnsi="Calibri" w:cs="Calibri"/>
        </w:rPr>
        <w:t>c</w:t>
      </w:r>
      <w:r w:rsidRPr="634D28BA">
        <w:rPr>
          <w:rFonts w:ascii="Calibri" w:eastAsia="Calibri" w:hAnsi="Calibri" w:cs="Calibri"/>
        </w:rPr>
        <w:t>ise of the right to freedom of speech in all its forms;</w:t>
      </w:r>
    </w:p>
    <w:p w14:paraId="64B299A2" w14:textId="5F095706" w:rsidR="5AAAC086" w:rsidRDefault="5AAAC086" w:rsidP="634D28BA">
      <w:pPr>
        <w:spacing w:line="257" w:lineRule="auto"/>
        <w:rPr>
          <w:rFonts w:ascii="Calibri" w:eastAsia="Calibri" w:hAnsi="Calibri" w:cs="Calibri"/>
        </w:rPr>
      </w:pPr>
      <w:r w:rsidRPr="634D28BA">
        <w:rPr>
          <w:rFonts w:ascii="Calibri" w:eastAsia="Calibri" w:hAnsi="Calibri" w:cs="Calibri"/>
          <w:b/>
          <w:bCs/>
        </w:rPr>
        <w:t>WHEREAS</w:t>
      </w:r>
      <w:r w:rsidRPr="634D28BA">
        <w:rPr>
          <w:rFonts w:ascii="Calibri" w:eastAsia="Calibri" w:hAnsi="Calibri" w:cs="Calibri"/>
        </w:rPr>
        <w:t xml:space="preserve"> silencing</w:t>
      </w:r>
      <w:r w:rsidR="3C9D5316" w:rsidRPr="634D28BA">
        <w:rPr>
          <w:rFonts w:ascii="Calibri" w:eastAsia="Calibri" w:hAnsi="Calibri" w:cs="Calibri"/>
        </w:rPr>
        <w:t>, ignoring, or otherwise minimizing</w:t>
      </w:r>
      <w:r w:rsidRPr="634D28BA">
        <w:rPr>
          <w:rFonts w:ascii="Calibri" w:eastAsia="Calibri" w:hAnsi="Calibri" w:cs="Calibri"/>
        </w:rPr>
        <w:t xml:space="preserve"> student peaceful action and civic engagement </w:t>
      </w:r>
      <w:r w:rsidR="04EB12F7" w:rsidRPr="634D28BA">
        <w:rPr>
          <w:rFonts w:ascii="Calibri" w:eastAsia="Calibri" w:hAnsi="Calibri" w:cs="Calibri"/>
        </w:rPr>
        <w:t>conflicts with</w:t>
      </w:r>
      <w:r w:rsidRPr="634D28BA">
        <w:rPr>
          <w:rFonts w:ascii="Calibri" w:eastAsia="Calibri" w:hAnsi="Calibri" w:cs="Calibri"/>
        </w:rPr>
        <w:t xml:space="preserve"> </w:t>
      </w:r>
      <w:r w:rsidR="235F6C85" w:rsidRPr="634D28BA">
        <w:rPr>
          <w:rFonts w:ascii="Calibri" w:eastAsia="Calibri" w:hAnsi="Calibri" w:cs="Calibri"/>
        </w:rPr>
        <w:t>ETSU’s commitment to affirm the con</w:t>
      </w:r>
      <w:r w:rsidR="713BC0B2" w:rsidRPr="634D28BA">
        <w:rPr>
          <w:rFonts w:ascii="Calibri" w:eastAsia="Calibri" w:hAnsi="Calibri" w:cs="Calibri"/>
        </w:rPr>
        <w:t>tributions</w:t>
      </w:r>
      <w:r w:rsidR="235F6C85" w:rsidRPr="634D28BA">
        <w:rPr>
          <w:rFonts w:ascii="Calibri" w:eastAsia="Calibri" w:hAnsi="Calibri" w:cs="Calibri"/>
        </w:rPr>
        <w:t xml:space="preserve"> of diverse people</w:t>
      </w:r>
      <w:r w:rsidR="0F4D2D88" w:rsidRPr="634D28BA">
        <w:rPr>
          <w:rFonts w:ascii="Calibri" w:eastAsia="Calibri" w:hAnsi="Calibri" w:cs="Calibri"/>
        </w:rPr>
        <w:t>s</w:t>
      </w:r>
      <w:r w:rsidR="235F6C85" w:rsidRPr="634D28BA">
        <w:rPr>
          <w:rFonts w:ascii="Calibri" w:eastAsia="Calibri" w:hAnsi="Calibri" w:cs="Calibri"/>
        </w:rPr>
        <w:t xml:space="preserve">, cultures, and thought to intellectual, social, and economic </w:t>
      </w:r>
      <w:proofErr w:type="gramStart"/>
      <w:r w:rsidR="4479DD32" w:rsidRPr="634D28BA">
        <w:rPr>
          <w:rFonts w:ascii="Calibri" w:eastAsia="Calibri" w:hAnsi="Calibri" w:cs="Calibri"/>
        </w:rPr>
        <w:t>development</w:t>
      </w:r>
      <w:r w:rsidR="235F6C85" w:rsidRPr="634D28BA">
        <w:rPr>
          <w:rFonts w:ascii="Calibri" w:eastAsia="Calibri" w:hAnsi="Calibri" w:cs="Calibri"/>
        </w:rPr>
        <w:t>;</w:t>
      </w:r>
      <w:proofErr w:type="gramEnd"/>
      <w:r w:rsidRPr="634D28BA">
        <w:rPr>
          <w:rFonts w:ascii="Calibri" w:eastAsia="Calibri" w:hAnsi="Calibri" w:cs="Calibri"/>
        </w:rPr>
        <w:t xml:space="preserve"> </w:t>
      </w:r>
    </w:p>
    <w:p w14:paraId="2D4CD30C" w14:textId="4E298F51" w:rsidR="3EE9D240" w:rsidRDefault="3EE9D240" w:rsidP="634D28BA">
      <w:pPr>
        <w:spacing w:line="257" w:lineRule="auto"/>
      </w:pPr>
      <w:r w:rsidRPr="634D28BA">
        <w:rPr>
          <w:rFonts w:ascii="Calibri" w:eastAsia="Calibri" w:hAnsi="Calibri" w:cs="Calibri"/>
          <w:b/>
          <w:bCs/>
        </w:rPr>
        <w:t>RESOLVED,</w:t>
      </w:r>
      <w:r w:rsidRPr="634D28BA">
        <w:rPr>
          <w:rFonts w:ascii="Calibri" w:eastAsia="Calibri" w:hAnsi="Calibri" w:cs="Calibri"/>
        </w:rPr>
        <w:t xml:space="preserve"> that the Faculty Senate reaffirms ETSU’s values and place as a safe harbor for students, faculty, and staff and as such we will set the example for Equity, Inclusion, and Social Justice and recommends that ETSU support students as they serve as advocates for social justice in our local and national communities.</w:t>
      </w:r>
    </w:p>
    <w:p w14:paraId="501FD60F" w14:textId="4379AA48" w:rsidR="3EE9D240" w:rsidRDefault="3EE9D240" w:rsidP="634D28BA">
      <w:pPr>
        <w:spacing w:line="257" w:lineRule="auto"/>
      </w:pPr>
      <w:r w:rsidRPr="634D28BA">
        <w:rPr>
          <w:rFonts w:ascii="Calibri" w:eastAsia="Calibri" w:hAnsi="Calibri" w:cs="Calibri"/>
        </w:rPr>
        <w:t xml:space="preserve"> </w:t>
      </w:r>
    </w:p>
    <w:p w14:paraId="37BAE5FD" w14:textId="5C06900F" w:rsidR="3EE9D240" w:rsidRDefault="3EE9D240" w:rsidP="634D28BA">
      <w:pPr>
        <w:spacing w:line="257" w:lineRule="auto"/>
      </w:pPr>
      <w:r w:rsidRPr="634D28BA">
        <w:rPr>
          <w:rFonts w:ascii="Calibri" w:eastAsia="Calibri" w:hAnsi="Calibri" w:cs="Calibri"/>
        </w:rPr>
        <w:t xml:space="preserve">Moved by _______________________ Second by _______________________ </w:t>
      </w:r>
    </w:p>
    <w:p w14:paraId="1F9042C3" w14:textId="323E311C" w:rsidR="3EE9D240" w:rsidRDefault="3EE9D240" w:rsidP="634D28BA">
      <w:pPr>
        <w:spacing w:line="257" w:lineRule="auto"/>
      </w:pPr>
      <w:r w:rsidRPr="634D28BA">
        <w:rPr>
          <w:rFonts w:ascii="Calibri" w:eastAsia="Calibri" w:hAnsi="Calibri" w:cs="Calibri"/>
        </w:rPr>
        <w:t xml:space="preserve"> </w:t>
      </w:r>
    </w:p>
    <w:p w14:paraId="2183C7AD" w14:textId="42364EBE" w:rsidR="3EE9D240" w:rsidRDefault="3EE9D240" w:rsidP="634D28BA">
      <w:pPr>
        <w:spacing w:line="257" w:lineRule="auto"/>
      </w:pPr>
      <w:r w:rsidRPr="634D28BA">
        <w:rPr>
          <w:rFonts w:ascii="Calibri" w:eastAsia="Calibri" w:hAnsi="Calibri" w:cs="Calibri"/>
        </w:rPr>
        <w:t>Endorsed by __________________________________________ on the ___________ day of _______, 2021 Mr. Stephen Hendrix, MBA President, ETSU Faculty Senate</w:t>
      </w:r>
    </w:p>
    <w:p w14:paraId="048502A1" w14:textId="49D49E19" w:rsidR="634D28BA" w:rsidRDefault="634D28BA" w:rsidP="634D28BA"/>
    <w:sectPr w:rsidR="634D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C39931"/>
    <w:rsid w:val="000909A1"/>
    <w:rsid w:val="0048038A"/>
    <w:rsid w:val="04EB12F7"/>
    <w:rsid w:val="0AA00E0B"/>
    <w:rsid w:val="0CD6FB68"/>
    <w:rsid w:val="0D694593"/>
    <w:rsid w:val="0DEBEEAA"/>
    <w:rsid w:val="0F4D2D88"/>
    <w:rsid w:val="0F9EAB12"/>
    <w:rsid w:val="11DFF92B"/>
    <w:rsid w:val="16A9EA2C"/>
    <w:rsid w:val="1B6EB02E"/>
    <w:rsid w:val="1D4DD4BD"/>
    <w:rsid w:val="1D9F8CBE"/>
    <w:rsid w:val="1EA650F0"/>
    <w:rsid w:val="22923D83"/>
    <w:rsid w:val="235F6C85"/>
    <w:rsid w:val="2399DADC"/>
    <w:rsid w:val="2ADC8C4C"/>
    <w:rsid w:val="2BC39931"/>
    <w:rsid w:val="2C7799D1"/>
    <w:rsid w:val="2D79D60F"/>
    <w:rsid w:val="2FE0A5E4"/>
    <w:rsid w:val="30BC25E3"/>
    <w:rsid w:val="30F53ED0"/>
    <w:rsid w:val="35D32C34"/>
    <w:rsid w:val="39CD8375"/>
    <w:rsid w:val="3AF9DAC0"/>
    <w:rsid w:val="3C7BB976"/>
    <w:rsid w:val="3C9D5316"/>
    <w:rsid w:val="3EC0CB5A"/>
    <w:rsid w:val="3EE9D240"/>
    <w:rsid w:val="420C04CC"/>
    <w:rsid w:val="428E0A9E"/>
    <w:rsid w:val="4479DD32"/>
    <w:rsid w:val="497396B1"/>
    <w:rsid w:val="4AD798FF"/>
    <w:rsid w:val="4B491777"/>
    <w:rsid w:val="4BE26869"/>
    <w:rsid w:val="4DB81B17"/>
    <w:rsid w:val="4F2C615B"/>
    <w:rsid w:val="50D0E444"/>
    <w:rsid w:val="578A0952"/>
    <w:rsid w:val="5AAAC086"/>
    <w:rsid w:val="5B6E0BA8"/>
    <w:rsid w:val="5FAA337E"/>
    <w:rsid w:val="634D28BA"/>
    <w:rsid w:val="64365531"/>
    <w:rsid w:val="64A2A166"/>
    <w:rsid w:val="657DD374"/>
    <w:rsid w:val="674C3FBB"/>
    <w:rsid w:val="6854787E"/>
    <w:rsid w:val="6A746C49"/>
    <w:rsid w:val="6D941464"/>
    <w:rsid w:val="6EC0876A"/>
    <w:rsid w:val="7001D05A"/>
    <w:rsid w:val="701A0AC0"/>
    <w:rsid w:val="713BC0B2"/>
    <w:rsid w:val="7CEF73D1"/>
    <w:rsid w:val="7DFB6207"/>
    <w:rsid w:val="7ED8F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9931"/>
  <w15:chartTrackingRefBased/>
  <w15:docId w15:val="{D63A857B-699D-463E-A51D-C21A1FC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Jill Ann</dc:creator>
  <cp:keywords/>
  <dc:description/>
  <cp:lastModifiedBy>Blackhart, Ginette C.</cp:lastModifiedBy>
  <cp:revision>3</cp:revision>
  <dcterms:created xsi:type="dcterms:W3CDTF">2021-02-23T18:13:00Z</dcterms:created>
  <dcterms:modified xsi:type="dcterms:W3CDTF">2021-02-23T21:26:00Z</dcterms:modified>
</cp:coreProperties>
</file>