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8E0EB" w14:textId="77777777" w:rsidR="00186D6A" w:rsidRPr="0013342D" w:rsidRDefault="00186D6A" w:rsidP="00186D6A">
      <w:pPr>
        <w:rPr>
          <w:rFonts w:ascii="Arial" w:hAnsi="Arial" w:cs="Arial"/>
          <w:b/>
        </w:rPr>
      </w:pPr>
      <w:r w:rsidRPr="0013342D">
        <w:rPr>
          <w:rFonts w:ascii="Arial" w:hAnsi="Arial" w:cs="Arial"/>
          <w:b/>
        </w:rPr>
        <w:t>Undergraduate Curriculum Committee</w:t>
      </w:r>
    </w:p>
    <w:p w14:paraId="118985AB" w14:textId="77777777" w:rsidR="00186D6A" w:rsidRPr="0013342D" w:rsidRDefault="00186D6A" w:rsidP="00186D6A">
      <w:pPr>
        <w:rPr>
          <w:rFonts w:ascii="Arial" w:hAnsi="Arial" w:cs="Arial"/>
          <w:b/>
        </w:rPr>
      </w:pPr>
      <w:r w:rsidRPr="0013342D">
        <w:rPr>
          <w:rFonts w:ascii="Arial" w:hAnsi="Arial" w:cs="Arial"/>
          <w:b/>
        </w:rPr>
        <w:t>Meeting Notes</w:t>
      </w:r>
    </w:p>
    <w:p w14:paraId="63D9B2FB" w14:textId="62C38709" w:rsidR="00186D6A" w:rsidRPr="0013342D" w:rsidRDefault="00D3183F" w:rsidP="00186D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 19, 2016</w:t>
      </w:r>
    </w:p>
    <w:p w14:paraId="31B43A6D" w14:textId="77777777" w:rsidR="00186D6A" w:rsidRPr="0013342D" w:rsidRDefault="00186D6A" w:rsidP="00186D6A">
      <w:pPr>
        <w:rPr>
          <w:rFonts w:ascii="Arial" w:hAnsi="Arial" w:cs="Arial"/>
          <w:b/>
        </w:rPr>
      </w:pPr>
    </w:p>
    <w:p w14:paraId="6A322902" w14:textId="77777777" w:rsidR="00186D6A" w:rsidRPr="0013342D" w:rsidRDefault="00186D6A" w:rsidP="00186D6A">
      <w:pPr>
        <w:rPr>
          <w:rFonts w:ascii="Arial" w:hAnsi="Arial" w:cs="Arial"/>
          <w:b/>
        </w:rPr>
      </w:pPr>
    </w:p>
    <w:p w14:paraId="6CC488DB" w14:textId="3B20D7F7" w:rsidR="00D3183F" w:rsidRPr="00D3183F" w:rsidRDefault="00186D6A" w:rsidP="00D3183F">
      <w:pPr>
        <w:rPr>
          <w:rFonts w:ascii="Arial" w:hAnsi="Arial" w:cs="Arial"/>
        </w:rPr>
      </w:pPr>
      <w:r w:rsidRPr="0013342D">
        <w:rPr>
          <w:rFonts w:ascii="Arial" w:hAnsi="Arial" w:cs="Arial"/>
          <w:b/>
        </w:rPr>
        <w:t xml:space="preserve">Members present: </w:t>
      </w:r>
      <w:r w:rsidR="00D3183F" w:rsidRPr="00D3183F">
        <w:rPr>
          <w:rFonts w:ascii="Arial" w:hAnsi="Arial" w:cs="Arial"/>
        </w:rPr>
        <w:t xml:space="preserve">Joanna Anderson, Rhonda Brodrick, Michelle Chandley, Shirley Cherry, T. Jason Davis, Julie Fox-Horton, Keith Green, </w:t>
      </w:r>
      <w:proofErr w:type="spellStart"/>
      <w:r w:rsidR="00D3183F" w:rsidRPr="00D3183F">
        <w:rPr>
          <w:rFonts w:ascii="Arial" w:hAnsi="Arial" w:cs="Arial"/>
        </w:rPr>
        <w:t>LaDonna</w:t>
      </w:r>
      <w:proofErr w:type="spellEnd"/>
      <w:r w:rsidR="00D3183F" w:rsidRPr="00D3183F">
        <w:rPr>
          <w:rFonts w:ascii="Arial" w:hAnsi="Arial" w:cs="Arial"/>
        </w:rPr>
        <w:t xml:space="preserve"> Hutchins, Myra Jones, </w:t>
      </w:r>
      <w:proofErr w:type="spellStart"/>
      <w:r w:rsidR="00D3183F" w:rsidRPr="00D3183F">
        <w:rPr>
          <w:rFonts w:ascii="Arial" w:hAnsi="Arial" w:cs="Arial"/>
        </w:rPr>
        <w:t>Aruna</w:t>
      </w:r>
      <w:proofErr w:type="spellEnd"/>
      <w:r w:rsidR="00D3183F" w:rsidRPr="00D3183F">
        <w:rPr>
          <w:rFonts w:ascii="Arial" w:hAnsi="Arial" w:cs="Arial"/>
        </w:rPr>
        <w:t xml:space="preserve"> Kilaru, Billie Lancaster, Theresa </w:t>
      </w:r>
      <w:proofErr w:type="spellStart"/>
      <w:r w:rsidR="00D3183F" w:rsidRPr="00D3183F">
        <w:rPr>
          <w:rFonts w:ascii="Arial" w:hAnsi="Arial" w:cs="Arial"/>
        </w:rPr>
        <w:t>McGarry</w:t>
      </w:r>
      <w:proofErr w:type="spellEnd"/>
      <w:r w:rsidR="00D3183F" w:rsidRPr="00D3183F">
        <w:rPr>
          <w:rFonts w:ascii="Arial" w:hAnsi="Arial" w:cs="Arial"/>
        </w:rPr>
        <w:t xml:space="preserve">, </w:t>
      </w:r>
      <w:r w:rsidR="00CD5089">
        <w:rPr>
          <w:rFonts w:ascii="Arial" w:hAnsi="Arial" w:cs="Arial"/>
        </w:rPr>
        <w:t xml:space="preserve">Jessica Miller, </w:t>
      </w:r>
      <w:r w:rsidR="00D3183F" w:rsidRPr="00D3183F">
        <w:rPr>
          <w:rFonts w:ascii="Arial" w:hAnsi="Arial" w:cs="Arial"/>
        </w:rPr>
        <w:t>Evelyn Roach, Kimberly Sell, Suzanne Smith</w:t>
      </w:r>
    </w:p>
    <w:p w14:paraId="360444C2" w14:textId="5C70C1B8" w:rsidR="0067438F" w:rsidRPr="0013342D" w:rsidRDefault="0067438F" w:rsidP="0067438F">
      <w:pPr>
        <w:rPr>
          <w:rFonts w:ascii="Arial" w:hAnsi="Arial" w:cs="Arial"/>
        </w:rPr>
      </w:pPr>
    </w:p>
    <w:p w14:paraId="76192C5A" w14:textId="6EC4C8DA" w:rsidR="00310140" w:rsidRPr="0013342D" w:rsidRDefault="00310140" w:rsidP="00186D6A">
      <w:pPr>
        <w:rPr>
          <w:rFonts w:ascii="Arial" w:hAnsi="Arial" w:cs="Arial"/>
          <w:b/>
        </w:rPr>
      </w:pPr>
      <w:r w:rsidRPr="0013342D">
        <w:rPr>
          <w:rFonts w:ascii="Arial" w:hAnsi="Arial" w:cs="Arial"/>
          <w:b/>
        </w:rPr>
        <w:t xml:space="preserve">Members absent:  </w:t>
      </w:r>
      <w:r w:rsidR="00CD5089" w:rsidRPr="00D3183F">
        <w:rPr>
          <w:rFonts w:ascii="Arial" w:hAnsi="Arial" w:cs="Arial"/>
        </w:rPr>
        <w:t>Mark Baumgartner</w:t>
      </w:r>
      <w:r w:rsidR="00CD5089">
        <w:rPr>
          <w:rFonts w:ascii="Arial" w:hAnsi="Arial" w:cs="Arial"/>
        </w:rPr>
        <w:t>, Melissa Shafer (conference)</w:t>
      </w:r>
    </w:p>
    <w:p w14:paraId="57EE3256" w14:textId="77777777" w:rsidR="0067438F" w:rsidRPr="0013342D" w:rsidRDefault="0067438F" w:rsidP="00186D6A">
      <w:pPr>
        <w:rPr>
          <w:rFonts w:ascii="Arial" w:hAnsi="Arial" w:cs="Arial"/>
        </w:rPr>
      </w:pPr>
    </w:p>
    <w:p w14:paraId="2869E0B0" w14:textId="675C7EE9" w:rsidR="00186D6A" w:rsidRPr="0013342D" w:rsidRDefault="00186D6A" w:rsidP="00186D6A">
      <w:pPr>
        <w:rPr>
          <w:rFonts w:ascii="Arial" w:hAnsi="Arial" w:cs="Arial"/>
        </w:rPr>
      </w:pPr>
      <w:r w:rsidRPr="0013342D">
        <w:rPr>
          <w:rFonts w:ascii="Arial" w:hAnsi="Arial" w:cs="Arial"/>
          <w:b/>
        </w:rPr>
        <w:t>Guests present:</w:t>
      </w:r>
      <w:r w:rsidR="001C2BEA" w:rsidRPr="0013342D">
        <w:rPr>
          <w:rFonts w:ascii="Arial" w:hAnsi="Arial" w:cs="Arial"/>
        </w:rPr>
        <w:t xml:space="preserve"> </w:t>
      </w:r>
      <w:r w:rsidR="00CD5089">
        <w:rPr>
          <w:rFonts w:ascii="Arial" w:hAnsi="Arial" w:cs="Arial"/>
        </w:rPr>
        <w:t xml:space="preserve">Karen Brewster, </w:t>
      </w:r>
      <w:r w:rsidR="00D3183F">
        <w:rPr>
          <w:rFonts w:ascii="Arial" w:hAnsi="Arial" w:cs="Arial"/>
        </w:rPr>
        <w:t>Vida Hull, Keith Johnson, Michell</w:t>
      </w:r>
      <w:r w:rsidR="006E054F">
        <w:rPr>
          <w:rFonts w:ascii="Arial" w:hAnsi="Arial" w:cs="Arial"/>
        </w:rPr>
        <w:t>e Johnson</w:t>
      </w:r>
      <w:r w:rsidR="00D3183F">
        <w:rPr>
          <w:rFonts w:ascii="Arial" w:hAnsi="Arial" w:cs="Arial"/>
        </w:rPr>
        <w:t xml:space="preserve"> </w:t>
      </w:r>
    </w:p>
    <w:p w14:paraId="0D11EF21" w14:textId="3EFEF567" w:rsidR="00C74888" w:rsidRPr="0013342D" w:rsidRDefault="00C74888" w:rsidP="00186D6A">
      <w:pPr>
        <w:rPr>
          <w:rFonts w:ascii="Arial" w:hAnsi="Arial" w:cs="Arial"/>
        </w:rPr>
      </w:pPr>
    </w:p>
    <w:p w14:paraId="50BA6BBF" w14:textId="65BA0731" w:rsidR="00DE1E56" w:rsidRPr="0013342D" w:rsidRDefault="00A43C73">
      <w:pPr>
        <w:rPr>
          <w:rFonts w:ascii="Arial" w:hAnsi="Arial" w:cs="Arial"/>
        </w:rPr>
      </w:pPr>
      <w:r w:rsidRPr="0013342D">
        <w:rPr>
          <w:rFonts w:ascii="Arial" w:hAnsi="Arial" w:cs="Arial"/>
        </w:rPr>
        <w:t xml:space="preserve">The </w:t>
      </w:r>
      <w:r w:rsidR="005F3DE8" w:rsidRPr="0013342D">
        <w:rPr>
          <w:rFonts w:ascii="Arial" w:hAnsi="Arial" w:cs="Arial"/>
        </w:rPr>
        <w:t xml:space="preserve">UCC </w:t>
      </w:r>
      <w:r w:rsidRPr="0013342D">
        <w:rPr>
          <w:rFonts w:ascii="Arial" w:hAnsi="Arial" w:cs="Arial"/>
        </w:rPr>
        <w:t xml:space="preserve">meeting was called to order at </w:t>
      </w:r>
      <w:r w:rsidR="00CD5089">
        <w:rPr>
          <w:rFonts w:ascii="Arial" w:hAnsi="Arial" w:cs="Arial"/>
        </w:rPr>
        <w:t xml:space="preserve">2 </w:t>
      </w:r>
      <w:r w:rsidR="00CD5089" w:rsidRPr="0013342D">
        <w:rPr>
          <w:rFonts w:ascii="Arial" w:hAnsi="Arial" w:cs="Arial"/>
        </w:rPr>
        <w:t>p.m.</w:t>
      </w:r>
      <w:r w:rsidR="00BD1895" w:rsidRPr="0013342D">
        <w:rPr>
          <w:rFonts w:ascii="Arial" w:hAnsi="Arial" w:cs="Arial"/>
        </w:rPr>
        <w:t xml:space="preserve"> by Chair </w:t>
      </w:r>
      <w:r w:rsidR="00C74888" w:rsidRPr="0013342D">
        <w:rPr>
          <w:rFonts w:ascii="Arial" w:hAnsi="Arial" w:cs="Arial"/>
        </w:rPr>
        <w:t>Keith Green</w:t>
      </w:r>
      <w:r w:rsidR="0067438F" w:rsidRPr="0013342D">
        <w:rPr>
          <w:rFonts w:ascii="Arial" w:hAnsi="Arial" w:cs="Arial"/>
        </w:rPr>
        <w:t>.</w:t>
      </w:r>
    </w:p>
    <w:p w14:paraId="6DEBD424" w14:textId="6162E434" w:rsidR="00DE1E56" w:rsidRPr="0013342D" w:rsidRDefault="00DE1E56">
      <w:pPr>
        <w:rPr>
          <w:rFonts w:ascii="Arial" w:hAnsi="Arial" w:cs="Arial"/>
        </w:rPr>
      </w:pPr>
    </w:p>
    <w:p w14:paraId="0B3662B1" w14:textId="6D07CF87" w:rsidR="00DE1E56" w:rsidRPr="0013342D" w:rsidRDefault="0075055A">
      <w:pPr>
        <w:rPr>
          <w:rFonts w:ascii="Arial" w:hAnsi="Arial" w:cs="Arial"/>
        </w:rPr>
      </w:pPr>
      <w:r w:rsidRPr="0013342D">
        <w:rPr>
          <w:rFonts w:ascii="Arial" w:hAnsi="Arial" w:cs="Arial"/>
          <w:b/>
        </w:rPr>
        <w:t>Old Business</w:t>
      </w:r>
    </w:p>
    <w:p w14:paraId="5FB165DA" w14:textId="77777777" w:rsidR="0075055A" w:rsidRPr="0013342D" w:rsidRDefault="0075055A">
      <w:pPr>
        <w:rPr>
          <w:rFonts w:ascii="Arial" w:hAnsi="Arial" w:cs="Arial"/>
        </w:rPr>
      </w:pPr>
    </w:p>
    <w:p w14:paraId="04138A6A" w14:textId="755E9677" w:rsidR="0075055A" w:rsidRPr="0013342D" w:rsidRDefault="00CD5089" w:rsidP="007505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Suzanne Smith </w:t>
      </w:r>
      <w:r w:rsidR="0075055A" w:rsidRPr="0013342D">
        <w:rPr>
          <w:rFonts w:ascii="Arial" w:hAnsi="Arial" w:cs="Arial"/>
        </w:rPr>
        <w:t xml:space="preserve">moved to approve the </w:t>
      </w:r>
      <w:r w:rsidR="0067438F" w:rsidRPr="0013342D">
        <w:rPr>
          <w:rFonts w:ascii="Arial" w:hAnsi="Arial" w:cs="Arial"/>
        </w:rPr>
        <w:t xml:space="preserve">September </w:t>
      </w:r>
      <w:r w:rsidR="00D3183F">
        <w:rPr>
          <w:rFonts w:ascii="Arial" w:hAnsi="Arial" w:cs="Arial"/>
        </w:rPr>
        <w:t>2</w:t>
      </w:r>
      <w:r>
        <w:rPr>
          <w:rFonts w:ascii="Arial" w:hAnsi="Arial" w:cs="Arial"/>
        </w:rPr>
        <w:t>8</w:t>
      </w:r>
      <w:r w:rsidR="00C74888" w:rsidRPr="0013342D">
        <w:rPr>
          <w:rFonts w:ascii="Arial" w:hAnsi="Arial" w:cs="Arial"/>
        </w:rPr>
        <w:t>, 2016</w:t>
      </w:r>
      <w:r w:rsidR="0075055A" w:rsidRPr="0013342D">
        <w:rPr>
          <w:rFonts w:ascii="Arial" w:hAnsi="Arial" w:cs="Arial"/>
        </w:rPr>
        <w:t xml:space="preserve"> minutes and was seconded by </w:t>
      </w:r>
      <w:r w:rsidR="00D3183F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Aruna</w:t>
      </w:r>
      <w:proofErr w:type="spellEnd"/>
      <w:r>
        <w:rPr>
          <w:rFonts w:ascii="Arial" w:hAnsi="Arial" w:cs="Arial"/>
        </w:rPr>
        <w:t xml:space="preserve"> Kilaru</w:t>
      </w:r>
      <w:r w:rsidR="0075055A" w:rsidRPr="0013342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T. Jason Davis abstained;</w:t>
      </w:r>
      <w:r w:rsidR="006546DA">
        <w:rPr>
          <w:rFonts w:ascii="Arial" w:hAnsi="Arial" w:cs="Arial"/>
        </w:rPr>
        <w:t xml:space="preserve"> the remaining members voted in approval</w:t>
      </w:r>
      <w:r w:rsidR="0067438F" w:rsidRPr="0013342D">
        <w:rPr>
          <w:rFonts w:ascii="Arial" w:hAnsi="Arial" w:cs="Arial"/>
        </w:rPr>
        <w:t>.</w:t>
      </w:r>
    </w:p>
    <w:p w14:paraId="2CDD3B96" w14:textId="57689E57" w:rsidR="00C74888" w:rsidRDefault="00C74888" w:rsidP="0075055A">
      <w:pPr>
        <w:rPr>
          <w:rFonts w:ascii="Arial" w:hAnsi="Arial" w:cs="Arial"/>
        </w:rPr>
      </w:pPr>
    </w:p>
    <w:p w14:paraId="094ADB2E" w14:textId="3F1B49BF" w:rsidR="0075055A" w:rsidRPr="0013342D" w:rsidRDefault="007638F4">
      <w:pPr>
        <w:rPr>
          <w:rFonts w:ascii="Arial" w:hAnsi="Arial" w:cs="Arial"/>
        </w:rPr>
      </w:pPr>
      <w:r w:rsidRPr="0013342D">
        <w:rPr>
          <w:rFonts w:ascii="Arial" w:hAnsi="Arial" w:cs="Arial"/>
          <w:b/>
        </w:rPr>
        <w:t>New Business</w:t>
      </w:r>
    </w:p>
    <w:p w14:paraId="71EA6ED7" w14:textId="77777777" w:rsidR="007638F4" w:rsidRPr="0013342D" w:rsidRDefault="007638F4">
      <w:pPr>
        <w:rPr>
          <w:rFonts w:ascii="Arial" w:hAnsi="Arial" w:cs="Arial"/>
        </w:rPr>
      </w:pPr>
    </w:p>
    <w:p w14:paraId="587D4F36" w14:textId="2B4890E4" w:rsidR="00D3183F" w:rsidRPr="00D3183F" w:rsidRDefault="00D3183F" w:rsidP="00D318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-</w:t>
      </w:r>
      <w:r w:rsidRPr="00D3183F">
        <w:rPr>
          <w:rFonts w:ascii="Arial" w:hAnsi="Arial" w:cs="Arial"/>
          <w:i/>
          <w:iCs/>
        </w:rPr>
        <w:t>Non-Substantive Curriculum Change: Art Minor: ARTA</w:t>
      </w:r>
    </w:p>
    <w:p w14:paraId="5A54A49B" w14:textId="77777777" w:rsidR="00D3183F" w:rsidRPr="00D3183F" w:rsidRDefault="00A60012" w:rsidP="00D3183F">
      <w:pPr>
        <w:rPr>
          <w:rFonts w:ascii="Arial" w:hAnsi="Arial" w:cs="Arial"/>
          <w:iCs/>
        </w:rPr>
      </w:pPr>
      <w:hyperlink r:id="rId7" w:history="1">
        <w:r w:rsidR="00D3183F" w:rsidRPr="00D3183F">
          <w:rPr>
            <w:rStyle w:val="Hyperlink"/>
            <w:rFonts w:ascii="Arial" w:hAnsi="Arial" w:cs="Arial"/>
            <w:iCs/>
          </w:rPr>
          <w:t>http://etsuis.etsu.edu/CPS/forms.aspx?DispType=OutputForms&amp;NodeID=5_2a&amp;FormID=17&amp;Instance=8891</w:t>
        </w:r>
      </w:hyperlink>
      <w:r w:rsidR="00D3183F" w:rsidRPr="00D3183F">
        <w:rPr>
          <w:rFonts w:ascii="Arial" w:hAnsi="Arial" w:cs="Arial"/>
          <w:iCs/>
        </w:rPr>
        <w:t xml:space="preserve">  </w:t>
      </w:r>
    </w:p>
    <w:p w14:paraId="7CBB40C1" w14:textId="77777777" w:rsidR="0067438F" w:rsidRPr="0013342D" w:rsidRDefault="0067438F" w:rsidP="0067438F">
      <w:pPr>
        <w:rPr>
          <w:rFonts w:ascii="Arial" w:hAnsi="Arial" w:cs="Arial"/>
          <w:iCs/>
        </w:rPr>
      </w:pPr>
    </w:p>
    <w:p w14:paraId="1D4AC753" w14:textId="727E5F9D" w:rsidR="006546DA" w:rsidRDefault="006546DA" w:rsidP="0067438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Vida Hull presented an overview of the proposal.</w:t>
      </w:r>
    </w:p>
    <w:p w14:paraId="7526F388" w14:textId="77777777" w:rsidR="006546DA" w:rsidRDefault="006546DA" w:rsidP="0067438F">
      <w:pPr>
        <w:rPr>
          <w:rFonts w:ascii="Arial" w:hAnsi="Arial" w:cs="Arial"/>
          <w:iCs/>
        </w:rPr>
      </w:pPr>
    </w:p>
    <w:p w14:paraId="6C45F78C" w14:textId="09E36FE9" w:rsidR="00B268D2" w:rsidRDefault="008713D0" w:rsidP="0067438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Recommendations:</w:t>
      </w:r>
    </w:p>
    <w:p w14:paraId="7548F40A" w14:textId="118D7EA6" w:rsidR="006546DA" w:rsidRDefault="006546DA" w:rsidP="006546DA">
      <w:pPr>
        <w:pStyle w:val="ListParagraph"/>
        <w:numPr>
          <w:ilvl w:val="0"/>
          <w:numId w:val="41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Existing approved curriculum as shown in catalog – The final bullet (selected from any 3xxx or above ARTA or ARTH courses) needs to be moved </w:t>
      </w:r>
      <w:r w:rsidR="006E054F">
        <w:rPr>
          <w:rFonts w:ascii="Arial" w:hAnsi="Arial" w:cs="Arial"/>
          <w:iCs/>
        </w:rPr>
        <w:t>to</w:t>
      </w:r>
      <w:r>
        <w:rPr>
          <w:rFonts w:ascii="Arial" w:hAnsi="Arial" w:cs="Arial"/>
          <w:iCs/>
        </w:rPr>
        <w:t xml:space="preserve"> the Upper-Division Electives: 9 Credit Hours heading.</w:t>
      </w:r>
    </w:p>
    <w:p w14:paraId="440B77A1" w14:textId="69E1F2A5" w:rsidR="006546DA" w:rsidRPr="006546DA" w:rsidRDefault="006546DA" w:rsidP="006546DA">
      <w:pPr>
        <w:pStyle w:val="ListParagraph"/>
        <w:numPr>
          <w:ilvl w:val="0"/>
          <w:numId w:val="41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Proposed curriculum revision with changes in bold – The final bullet (selected from any 3xxx or above ARTA or ARTH courses) needs to be moved </w:t>
      </w:r>
      <w:r w:rsidR="006E054F">
        <w:rPr>
          <w:rFonts w:ascii="Arial" w:hAnsi="Arial" w:cs="Arial"/>
          <w:iCs/>
        </w:rPr>
        <w:t>to</w:t>
      </w:r>
      <w:r>
        <w:rPr>
          <w:rFonts w:ascii="Arial" w:hAnsi="Arial" w:cs="Arial"/>
          <w:iCs/>
        </w:rPr>
        <w:t xml:space="preserve"> the Upper-Division Electives: 9 Credit Hours heading.</w:t>
      </w:r>
    </w:p>
    <w:p w14:paraId="353EF220" w14:textId="2DE9A59E" w:rsidR="006546DA" w:rsidRPr="006546DA" w:rsidRDefault="006546DA" w:rsidP="006546DA">
      <w:pPr>
        <w:pStyle w:val="ListParagraph"/>
        <w:rPr>
          <w:rFonts w:ascii="Arial" w:hAnsi="Arial" w:cs="Arial"/>
          <w:iCs/>
        </w:rPr>
      </w:pPr>
    </w:p>
    <w:p w14:paraId="0ADE1D13" w14:textId="63CAEF24" w:rsidR="00D3183F" w:rsidRDefault="006546DA" w:rsidP="0067438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Theresa </w:t>
      </w:r>
      <w:proofErr w:type="spellStart"/>
      <w:r>
        <w:rPr>
          <w:rFonts w:ascii="Arial" w:hAnsi="Arial" w:cs="Arial"/>
          <w:iCs/>
        </w:rPr>
        <w:t>McGarry</w:t>
      </w:r>
      <w:proofErr w:type="spellEnd"/>
      <w:r>
        <w:rPr>
          <w:rFonts w:ascii="Arial" w:hAnsi="Arial" w:cs="Arial"/>
          <w:iCs/>
        </w:rPr>
        <w:t xml:space="preserve"> moved to accept the proposal with the recommended change</w:t>
      </w:r>
      <w:r w:rsidR="006E054F">
        <w:rPr>
          <w:rFonts w:ascii="Arial" w:hAnsi="Arial" w:cs="Arial"/>
          <w:iCs/>
        </w:rPr>
        <w:t>s</w:t>
      </w:r>
      <w:r>
        <w:rPr>
          <w:rFonts w:ascii="Arial" w:hAnsi="Arial" w:cs="Arial"/>
          <w:iCs/>
        </w:rPr>
        <w:t xml:space="preserve">.  </w:t>
      </w:r>
      <w:r w:rsidRPr="0013342D">
        <w:rPr>
          <w:rFonts w:ascii="Arial" w:hAnsi="Arial" w:cs="Arial"/>
        </w:rPr>
        <w:t xml:space="preserve">The proposal is to be returned to the UCC Chair for final approval.  </w:t>
      </w:r>
      <w:r>
        <w:rPr>
          <w:rFonts w:ascii="Arial" w:hAnsi="Arial" w:cs="Arial"/>
          <w:iCs/>
        </w:rPr>
        <w:t xml:space="preserve">Suzanne Smith seconded.  </w:t>
      </w:r>
      <w:r w:rsidRPr="0013342D">
        <w:rPr>
          <w:rFonts w:ascii="Arial" w:hAnsi="Arial" w:cs="Arial"/>
        </w:rPr>
        <w:t>The motion passed unanimously.</w:t>
      </w:r>
      <w:r>
        <w:rPr>
          <w:rFonts w:ascii="Arial" w:hAnsi="Arial" w:cs="Arial"/>
          <w:iCs/>
        </w:rPr>
        <w:t xml:space="preserve"> </w:t>
      </w:r>
    </w:p>
    <w:p w14:paraId="53DDE7A2" w14:textId="151ADD76" w:rsidR="00D3183F" w:rsidRDefault="00D3183F" w:rsidP="0067438F">
      <w:pPr>
        <w:rPr>
          <w:rFonts w:ascii="Arial" w:hAnsi="Arial" w:cs="Arial"/>
          <w:iCs/>
        </w:rPr>
      </w:pPr>
    </w:p>
    <w:p w14:paraId="42AEB875" w14:textId="5D61F597" w:rsidR="00D3183F" w:rsidRDefault="00D3183F" w:rsidP="0067438F">
      <w:pPr>
        <w:rPr>
          <w:rFonts w:ascii="Arial" w:hAnsi="Arial" w:cs="Arial"/>
          <w:iCs/>
        </w:rPr>
      </w:pPr>
    </w:p>
    <w:p w14:paraId="12178AFC" w14:textId="77777777" w:rsidR="00D3183F" w:rsidRPr="0013342D" w:rsidRDefault="00D3183F" w:rsidP="0067438F">
      <w:pPr>
        <w:rPr>
          <w:rFonts w:ascii="Arial" w:hAnsi="Arial" w:cs="Arial"/>
          <w:iCs/>
        </w:rPr>
      </w:pPr>
    </w:p>
    <w:p w14:paraId="3B9425BA" w14:textId="77777777" w:rsidR="00863721" w:rsidRDefault="00863721" w:rsidP="00B268D2">
      <w:pPr>
        <w:rPr>
          <w:rFonts w:ascii="Arial" w:hAnsi="Arial" w:cs="Arial"/>
        </w:rPr>
      </w:pPr>
    </w:p>
    <w:p w14:paraId="296456B6" w14:textId="6123ED74" w:rsidR="00D3183F" w:rsidRPr="00D3183F" w:rsidRDefault="00D3183F" w:rsidP="00D318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-</w:t>
      </w:r>
      <w:r w:rsidRPr="00D3183F">
        <w:rPr>
          <w:rFonts w:ascii="Arial" w:hAnsi="Arial" w:cs="Arial"/>
          <w:i/>
          <w:iCs/>
        </w:rPr>
        <w:t>Non-Substantive Curriculum Change: Biomedical Engineering Technology ENTC (Major/Minor BIOM)</w:t>
      </w:r>
    </w:p>
    <w:p w14:paraId="095F4D2E" w14:textId="77777777" w:rsidR="00D3183F" w:rsidRPr="00D3183F" w:rsidRDefault="00A60012" w:rsidP="00D3183F">
      <w:pPr>
        <w:rPr>
          <w:rFonts w:ascii="Arial" w:hAnsi="Arial" w:cs="Arial"/>
          <w:iCs/>
        </w:rPr>
      </w:pPr>
      <w:hyperlink r:id="rId8" w:history="1">
        <w:r w:rsidR="00D3183F" w:rsidRPr="00D3183F">
          <w:rPr>
            <w:rStyle w:val="Hyperlink"/>
            <w:rFonts w:ascii="Arial" w:hAnsi="Arial" w:cs="Arial"/>
            <w:iCs/>
          </w:rPr>
          <w:t>http://etsuis.etsu.edu/CPS/forms.aspx?DispType=OutputForms&amp;NodeID=5_2a&amp;FormID=17&amp;Instance=8930</w:t>
        </w:r>
      </w:hyperlink>
      <w:r w:rsidR="00D3183F" w:rsidRPr="00D3183F">
        <w:rPr>
          <w:rFonts w:ascii="Arial" w:hAnsi="Arial" w:cs="Arial"/>
          <w:iCs/>
        </w:rPr>
        <w:t xml:space="preserve"> </w:t>
      </w:r>
    </w:p>
    <w:p w14:paraId="7F6780AD" w14:textId="75DD8674" w:rsidR="00B268D2" w:rsidRDefault="00D3183F" w:rsidP="00D3183F">
      <w:pPr>
        <w:rPr>
          <w:rFonts w:ascii="Arial" w:hAnsi="Arial" w:cs="Arial"/>
          <w:b/>
        </w:rPr>
      </w:pPr>
      <w:r w:rsidRPr="0013342D">
        <w:rPr>
          <w:rFonts w:ascii="Arial" w:hAnsi="Arial" w:cs="Arial"/>
          <w:b/>
        </w:rPr>
        <w:t xml:space="preserve"> </w:t>
      </w:r>
    </w:p>
    <w:p w14:paraId="4E7BFCDC" w14:textId="7FAAA708" w:rsidR="00D3183F" w:rsidRDefault="006546DA" w:rsidP="00D3183F">
      <w:pPr>
        <w:rPr>
          <w:rFonts w:ascii="Arial" w:hAnsi="Arial" w:cs="Arial"/>
        </w:rPr>
      </w:pPr>
      <w:r>
        <w:rPr>
          <w:rFonts w:ascii="Arial" w:hAnsi="Arial" w:cs="Arial"/>
        </w:rPr>
        <w:t>Keith Johnson provided an overview of the proposal</w:t>
      </w:r>
      <w:r w:rsidR="001E4D82">
        <w:rPr>
          <w:rFonts w:ascii="Arial" w:hAnsi="Arial" w:cs="Arial"/>
        </w:rPr>
        <w:t>.  No new or modified courses are included in this proposal.</w:t>
      </w:r>
    </w:p>
    <w:p w14:paraId="18B89E19" w14:textId="77777777" w:rsidR="001E4D82" w:rsidRPr="006546DA" w:rsidRDefault="001E4D82" w:rsidP="00D3183F">
      <w:pPr>
        <w:rPr>
          <w:rFonts w:ascii="Arial" w:hAnsi="Arial" w:cs="Arial"/>
        </w:rPr>
      </w:pPr>
    </w:p>
    <w:p w14:paraId="3DE1F22E" w14:textId="7F7FD7D5" w:rsidR="008713D0" w:rsidRDefault="008713D0" w:rsidP="008713D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Recommendations:</w:t>
      </w:r>
    </w:p>
    <w:p w14:paraId="6687FB0A" w14:textId="1B29F725" w:rsidR="001E4D82" w:rsidRDefault="001E4D82" w:rsidP="001E4D82">
      <w:pPr>
        <w:pStyle w:val="ListParagraph"/>
        <w:numPr>
          <w:ilvl w:val="0"/>
          <w:numId w:val="4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Major/Minor Code – change from ENTC to BIOM</w:t>
      </w:r>
    </w:p>
    <w:p w14:paraId="177A836F" w14:textId="77777777" w:rsidR="001E4D82" w:rsidRDefault="001E4D82" w:rsidP="001E4D82">
      <w:pPr>
        <w:pStyle w:val="ListParagraph"/>
        <w:numPr>
          <w:ilvl w:val="0"/>
          <w:numId w:val="4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Insert existing approved curriculum as shown in catalog</w:t>
      </w:r>
    </w:p>
    <w:p w14:paraId="33FAFB6B" w14:textId="30907250" w:rsidR="001E4D82" w:rsidRDefault="001E4D82" w:rsidP="001E4D82">
      <w:pPr>
        <w:pStyle w:val="ListParagraph"/>
        <w:numPr>
          <w:ilvl w:val="1"/>
          <w:numId w:val="42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correct “</w:t>
      </w:r>
      <w:proofErr w:type="spellStart"/>
      <w:r>
        <w:rPr>
          <w:rFonts w:ascii="Arial" w:hAnsi="Arial" w:cs="Arial"/>
          <w:iCs/>
        </w:rPr>
        <w:t>uper</w:t>
      </w:r>
      <w:proofErr w:type="spellEnd"/>
      <w:r>
        <w:rPr>
          <w:rFonts w:ascii="Arial" w:hAnsi="Arial" w:cs="Arial"/>
          <w:iCs/>
        </w:rPr>
        <w:t>” to “upper”</w:t>
      </w:r>
    </w:p>
    <w:p w14:paraId="307E275A" w14:textId="5F6F208A" w:rsidR="001E4D82" w:rsidRDefault="001E4D82" w:rsidP="001E4D82">
      <w:pPr>
        <w:pStyle w:val="ListParagraph"/>
        <w:numPr>
          <w:ilvl w:val="1"/>
          <w:numId w:val="42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ENTC 4390 – Medical Imaging </w:t>
      </w:r>
      <w:r>
        <w:rPr>
          <w:rFonts w:ascii="Arial" w:hAnsi="Arial" w:cs="Arial"/>
          <w:b/>
          <w:iCs/>
        </w:rPr>
        <w:t xml:space="preserve">Equipment </w:t>
      </w:r>
      <w:r>
        <w:rPr>
          <w:rFonts w:ascii="Arial" w:hAnsi="Arial" w:cs="Arial"/>
          <w:iCs/>
        </w:rPr>
        <w:t>Technology</w:t>
      </w:r>
    </w:p>
    <w:p w14:paraId="4540372F" w14:textId="5D1A37AF" w:rsidR="001E4D82" w:rsidRPr="001E4D82" w:rsidRDefault="001E4D82" w:rsidP="001E4D82">
      <w:pPr>
        <w:pStyle w:val="ListParagraph"/>
        <w:numPr>
          <w:ilvl w:val="1"/>
          <w:numId w:val="42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First sentence in final paragraph should read: Students minoring in Biomedical Engineering Technology must also . . . </w:t>
      </w:r>
    </w:p>
    <w:p w14:paraId="2014B178" w14:textId="77777777" w:rsidR="008713D0" w:rsidRDefault="008713D0" w:rsidP="008713D0">
      <w:pPr>
        <w:rPr>
          <w:rFonts w:ascii="Arial" w:hAnsi="Arial" w:cs="Arial"/>
          <w:iCs/>
        </w:rPr>
      </w:pPr>
    </w:p>
    <w:p w14:paraId="3AB06065" w14:textId="71BC51E0" w:rsidR="008713D0" w:rsidRPr="0013342D" w:rsidRDefault="001E4D82" w:rsidP="008713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Suzanne Smith </w:t>
      </w:r>
      <w:r w:rsidR="008713D0" w:rsidRPr="0013342D">
        <w:rPr>
          <w:rFonts w:ascii="Arial" w:hAnsi="Arial" w:cs="Arial"/>
        </w:rPr>
        <w:t>moved to accept the proposal</w:t>
      </w:r>
      <w:r w:rsidR="008713D0">
        <w:rPr>
          <w:rFonts w:ascii="Arial" w:hAnsi="Arial" w:cs="Arial"/>
        </w:rPr>
        <w:t xml:space="preserve"> with requested changes</w:t>
      </w:r>
      <w:r w:rsidR="008713D0" w:rsidRPr="0013342D">
        <w:rPr>
          <w:rFonts w:ascii="Arial" w:hAnsi="Arial" w:cs="Arial"/>
        </w:rPr>
        <w:t>.  The proposal is to be returned to th</w:t>
      </w:r>
      <w:r>
        <w:rPr>
          <w:rFonts w:ascii="Arial" w:hAnsi="Arial" w:cs="Arial"/>
        </w:rPr>
        <w:t xml:space="preserve">e UCC Chair for final approval.  Shirley Cherry </w:t>
      </w:r>
      <w:r w:rsidR="008713D0" w:rsidRPr="0013342D">
        <w:rPr>
          <w:rFonts w:ascii="Arial" w:hAnsi="Arial" w:cs="Arial"/>
        </w:rPr>
        <w:t>seconded.  The motion passed unanimously.</w:t>
      </w:r>
    </w:p>
    <w:p w14:paraId="69477079" w14:textId="4241BD3D" w:rsidR="00D3183F" w:rsidRDefault="00D3183F" w:rsidP="00D3183F">
      <w:pPr>
        <w:rPr>
          <w:rFonts w:ascii="Arial" w:hAnsi="Arial" w:cs="Arial"/>
          <w:b/>
        </w:rPr>
      </w:pPr>
    </w:p>
    <w:p w14:paraId="6F05B1A3" w14:textId="5D3A6BF7" w:rsidR="00D3183F" w:rsidRDefault="00D3183F" w:rsidP="00D3183F">
      <w:pPr>
        <w:rPr>
          <w:rFonts w:ascii="Arial" w:hAnsi="Arial" w:cs="Arial"/>
          <w:b/>
        </w:rPr>
      </w:pPr>
    </w:p>
    <w:p w14:paraId="4F3B2435" w14:textId="4A26C779" w:rsidR="00D3183F" w:rsidRPr="00D3183F" w:rsidRDefault="00D3183F" w:rsidP="00D3183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-</w:t>
      </w:r>
      <w:r w:rsidRPr="00D3183F">
        <w:rPr>
          <w:rFonts w:ascii="Arial" w:hAnsi="Arial" w:cs="Arial"/>
          <w:i/>
        </w:rPr>
        <w:t>Non-Substantive Curriculum Change: Construction Engineering Technology ENTC (Major/Minor CONS)</w:t>
      </w:r>
    </w:p>
    <w:p w14:paraId="2AE8E6AA" w14:textId="77777777" w:rsidR="00D3183F" w:rsidRPr="00D3183F" w:rsidRDefault="00A60012" w:rsidP="00D3183F">
      <w:pPr>
        <w:rPr>
          <w:rFonts w:ascii="Arial" w:hAnsi="Arial" w:cs="Arial"/>
        </w:rPr>
      </w:pPr>
      <w:hyperlink r:id="rId9" w:history="1">
        <w:r w:rsidR="00D3183F" w:rsidRPr="00D3183F">
          <w:rPr>
            <w:rStyle w:val="Hyperlink"/>
            <w:rFonts w:ascii="Arial" w:hAnsi="Arial" w:cs="Arial"/>
          </w:rPr>
          <w:t>http://etsuis.etsu.edu/CPS/forms.aspx?DispType=OutputForms&amp;NodeID=5_2a&amp;FormID=17&amp;Instance=8933</w:t>
        </w:r>
      </w:hyperlink>
      <w:r w:rsidR="00D3183F" w:rsidRPr="00D3183F">
        <w:rPr>
          <w:rFonts w:ascii="Arial" w:hAnsi="Arial" w:cs="Arial"/>
        </w:rPr>
        <w:t xml:space="preserve"> </w:t>
      </w:r>
    </w:p>
    <w:p w14:paraId="70120E78" w14:textId="3FC4F0CC" w:rsidR="00D3183F" w:rsidRDefault="00D3183F" w:rsidP="00D3183F">
      <w:pPr>
        <w:rPr>
          <w:rFonts w:ascii="Arial" w:hAnsi="Arial" w:cs="Arial"/>
          <w:b/>
        </w:rPr>
      </w:pPr>
    </w:p>
    <w:p w14:paraId="4682477D" w14:textId="77777777" w:rsidR="001E4D82" w:rsidRDefault="001E4D82" w:rsidP="001E4D82">
      <w:pPr>
        <w:rPr>
          <w:rFonts w:ascii="Arial" w:hAnsi="Arial" w:cs="Arial"/>
        </w:rPr>
      </w:pPr>
      <w:r>
        <w:rPr>
          <w:rFonts w:ascii="Arial" w:hAnsi="Arial" w:cs="Arial"/>
        </w:rPr>
        <w:t>Keith Johnson provided an overview of the proposal.  No new or modified courses are included in this proposal.</w:t>
      </w:r>
    </w:p>
    <w:p w14:paraId="0EFD69C5" w14:textId="77777777" w:rsidR="001E4D82" w:rsidRPr="006546DA" w:rsidRDefault="001E4D82" w:rsidP="001E4D82">
      <w:pPr>
        <w:rPr>
          <w:rFonts w:ascii="Arial" w:hAnsi="Arial" w:cs="Arial"/>
        </w:rPr>
      </w:pPr>
    </w:p>
    <w:p w14:paraId="2ACF5880" w14:textId="77777777" w:rsidR="001E4D82" w:rsidRDefault="001E4D82" w:rsidP="001E4D8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Recommendations:</w:t>
      </w:r>
    </w:p>
    <w:p w14:paraId="6F82E73C" w14:textId="469D7C3F" w:rsidR="001E4D82" w:rsidRDefault="001E4D82" w:rsidP="001E4D82">
      <w:pPr>
        <w:pStyle w:val="ListParagraph"/>
        <w:numPr>
          <w:ilvl w:val="0"/>
          <w:numId w:val="4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Major/Minor Code – change from ENTC to CONS</w:t>
      </w:r>
    </w:p>
    <w:p w14:paraId="0BEDE69B" w14:textId="77777777" w:rsidR="001E4D82" w:rsidRDefault="001E4D82" w:rsidP="001E4D82">
      <w:pPr>
        <w:pStyle w:val="ListParagraph"/>
        <w:numPr>
          <w:ilvl w:val="0"/>
          <w:numId w:val="4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Insert existing approved curriculum as shown in catalog</w:t>
      </w:r>
    </w:p>
    <w:p w14:paraId="40B47AE3" w14:textId="29B11103" w:rsidR="001E4D82" w:rsidRDefault="001E4D82" w:rsidP="001E4D82">
      <w:pPr>
        <w:pStyle w:val="ListParagraph"/>
        <w:numPr>
          <w:ilvl w:val="1"/>
          <w:numId w:val="42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correct “</w:t>
      </w:r>
      <w:proofErr w:type="spellStart"/>
      <w:r>
        <w:rPr>
          <w:rFonts w:ascii="Arial" w:hAnsi="Arial" w:cs="Arial"/>
          <w:iCs/>
        </w:rPr>
        <w:t>advisir</w:t>
      </w:r>
      <w:proofErr w:type="spellEnd"/>
      <w:r>
        <w:rPr>
          <w:rFonts w:ascii="Arial" w:hAnsi="Arial" w:cs="Arial"/>
          <w:iCs/>
        </w:rPr>
        <w:t>” to “advisor”</w:t>
      </w:r>
    </w:p>
    <w:p w14:paraId="08E6675A" w14:textId="7C4669DA" w:rsidR="001E4D82" w:rsidRPr="001E4D82" w:rsidRDefault="001E4D82" w:rsidP="001E4D82">
      <w:pPr>
        <w:pStyle w:val="ListParagraph"/>
        <w:numPr>
          <w:ilvl w:val="1"/>
          <w:numId w:val="42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ENTC 2160 and 2170 – correct to CAD</w:t>
      </w:r>
      <w:r w:rsidRPr="001E4D82">
        <w:rPr>
          <w:rFonts w:ascii="Arial" w:hAnsi="Arial" w:cs="Arial"/>
          <w:b/>
          <w:iCs/>
        </w:rPr>
        <w:t>D</w:t>
      </w:r>
    </w:p>
    <w:p w14:paraId="3457BE44" w14:textId="01EF1799" w:rsidR="001E4D82" w:rsidRPr="001E4D82" w:rsidRDefault="001E4D82" w:rsidP="001E4D82">
      <w:pPr>
        <w:pStyle w:val="ListParagraph"/>
        <w:numPr>
          <w:ilvl w:val="1"/>
          <w:numId w:val="42"/>
        </w:numPr>
        <w:ind w:left="1080"/>
        <w:rPr>
          <w:rFonts w:ascii="Arial" w:hAnsi="Arial" w:cs="Arial"/>
          <w:iCs/>
        </w:rPr>
      </w:pPr>
      <w:r w:rsidRPr="001E4D82">
        <w:rPr>
          <w:rFonts w:ascii="Arial" w:hAnsi="Arial" w:cs="Arial"/>
          <w:iCs/>
        </w:rPr>
        <w:t>ENTC 2420</w:t>
      </w:r>
      <w:r>
        <w:rPr>
          <w:rFonts w:ascii="Arial" w:hAnsi="Arial" w:cs="Arial"/>
          <w:iCs/>
        </w:rPr>
        <w:t xml:space="preserve"> – correct “</w:t>
      </w:r>
      <w:proofErr w:type="spellStart"/>
      <w:r>
        <w:rPr>
          <w:rFonts w:ascii="Arial" w:hAnsi="Arial" w:cs="Arial"/>
          <w:iCs/>
        </w:rPr>
        <w:t>commerical</w:t>
      </w:r>
      <w:proofErr w:type="spellEnd"/>
      <w:r>
        <w:rPr>
          <w:rFonts w:ascii="Arial" w:hAnsi="Arial" w:cs="Arial"/>
          <w:iCs/>
        </w:rPr>
        <w:t>” to “commercial”</w:t>
      </w:r>
    </w:p>
    <w:p w14:paraId="7F972C00" w14:textId="2704A522" w:rsidR="001E4D82" w:rsidRPr="001E4D82" w:rsidRDefault="001E4D82" w:rsidP="001E4D82">
      <w:pPr>
        <w:pStyle w:val="ListParagraph"/>
        <w:numPr>
          <w:ilvl w:val="1"/>
          <w:numId w:val="42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First sentence in final paragraph should read: Students minoring in </w:t>
      </w:r>
      <w:r w:rsidR="0067448C">
        <w:rPr>
          <w:rFonts w:ascii="Arial" w:hAnsi="Arial" w:cs="Arial"/>
          <w:iCs/>
        </w:rPr>
        <w:t>Construction</w:t>
      </w:r>
      <w:r>
        <w:rPr>
          <w:rFonts w:ascii="Arial" w:hAnsi="Arial" w:cs="Arial"/>
          <w:iCs/>
        </w:rPr>
        <w:t xml:space="preserve"> Engineering Technology must also . . . </w:t>
      </w:r>
    </w:p>
    <w:p w14:paraId="657FEC17" w14:textId="77777777" w:rsidR="001E4D82" w:rsidRDefault="001E4D82" w:rsidP="001E4D82">
      <w:pPr>
        <w:rPr>
          <w:rFonts w:ascii="Arial" w:hAnsi="Arial" w:cs="Arial"/>
          <w:iCs/>
        </w:rPr>
      </w:pPr>
    </w:p>
    <w:p w14:paraId="7791245D" w14:textId="4BB2E8DF" w:rsidR="001E4D82" w:rsidRPr="0013342D" w:rsidRDefault="0067448C" w:rsidP="001E4D82">
      <w:pPr>
        <w:rPr>
          <w:rFonts w:ascii="Arial" w:hAnsi="Arial" w:cs="Arial"/>
        </w:rPr>
      </w:pPr>
      <w:r>
        <w:rPr>
          <w:rFonts w:ascii="Arial" w:hAnsi="Arial" w:cs="Arial"/>
        </w:rPr>
        <w:t>Shirley Cherry</w:t>
      </w:r>
      <w:r w:rsidR="001E4D82">
        <w:rPr>
          <w:rFonts w:ascii="Arial" w:hAnsi="Arial" w:cs="Arial"/>
        </w:rPr>
        <w:t xml:space="preserve"> </w:t>
      </w:r>
      <w:r w:rsidR="001E4D82" w:rsidRPr="0013342D">
        <w:rPr>
          <w:rFonts w:ascii="Arial" w:hAnsi="Arial" w:cs="Arial"/>
        </w:rPr>
        <w:t>moved to accept the proposal</w:t>
      </w:r>
      <w:r w:rsidR="001E4D82">
        <w:rPr>
          <w:rFonts w:ascii="Arial" w:hAnsi="Arial" w:cs="Arial"/>
        </w:rPr>
        <w:t xml:space="preserve"> with </w:t>
      </w:r>
      <w:r>
        <w:rPr>
          <w:rFonts w:ascii="Arial" w:hAnsi="Arial" w:cs="Arial"/>
        </w:rPr>
        <w:t>minor edits</w:t>
      </w:r>
      <w:r w:rsidR="001E4D82" w:rsidRPr="0013342D">
        <w:rPr>
          <w:rFonts w:ascii="Arial" w:hAnsi="Arial" w:cs="Arial"/>
        </w:rPr>
        <w:t>.  The proposal is to be returned to th</w:t>
      </w:r>
      <w:r w:rsidR="001E4D82">
        <w:rPr>
          <w:rFonts w:ascii="Arial" w:hAnsi="Arial" w:cs="Arial"/>
        </w:rPr>
        <w:t xml:space="preserve">e UCC Chair for final approval.  </w:t>
      </w:r>
      <w:proofErr w:type="spellStart"/>
      <w:r>
        <w:rPr>
          <w:rFonts w:ascii="Arial" w:hAnsi="Arial" w:cs="Arial"/>
        </w:rPr>
        <w:t>Aruna</w:t>
      </w:r>
      <w:proofErr w:type="spellEnd"/>
      <w:r>
        <w:rPr>
          <w:rFonts w:ascii="Arial" w:hAnsi="Arial" w:cs="Arial"/>
        </w:rPr>
        <w:t xml:space="preserve"> Kilaru</w:t>
      </w:r>
      <w:r w:rsidR="001E4D82">
        <w:rPr>
          <w:rFonts w:ascii="Arial" w:hAnsi="Arial" w:cs="Arial"/>
        </w:rPr>
        <w:t xml:space="preserve"> </w:t>
      </w:r>
      <w:r w:rsidR="001E4D82" w:rsidRPr="0013342D">
        <w:rPr>
          <w:rFonts w:ascii="Arial" w:hAnsi="Arial" w:cs="Arial"/>
        </w:rPr>
        <w:t>seconded.  The motion passed unanimously.</w:t>
      </w:r>
    </w:p>
    <w:p w14:paraId="068C8B18" w14:textId="77777777" w:rsidR="008713D0" w:rsidRDefault="008713D0" w:rsidP="008713D0">
      <w:pPr>
        <w:rPr>
          <w:rFonts w:ascii="Arial" w:hAnsi="Arial" w:cs="Arial"/>
          <w:iCs/>
        </w:rPr>
      </w:pPr>
    </w:p>
    <w:p w14:paraId="58C0D83B" w14:textId="3B1ADBF9" w:rsidR="008713D0" w:rsidRDefault="008713D0" w:rsidP="008713D0">
      <w:pPr>
        <w:rPr>
          <w:rFonts w:ascii="Arial" w:hAnsi="Arial" w:cs="Arial"/>
          <w:iCs/>
        </w:rPr>
      </w:pPr>
    </w:p>
    <w:p w14:paraId="1075C177" w14:textId="746A3E03" w:rsidR="008713D0" w:rsidRDefault="008713D0" w:rsidP="008713D0">
      <w:pPr>
        <w:rPr>
          <w:rFonts w:ascii="Arial" w:hAnsi="Arial" w:cs="Arial"/>
          <w:iCs/>
        </w:rPr>
      </w:pPr>
    </w:p>
    <w:p w14:paraId="2AD9EAC2" w14:textId="77777777" w:rsidR="008713D0" w:rsidRDefault="008713D0" w:rsidP="008713D0">
      <w:pPr>
        <w:rPr>
          <w:rFonts w:ascii="Arial" w:hAnsi="Arial" w:cs="Arial"/>
          <w:iCs/>
        </w:rPr>
      </w:pPr>
    </w:p>
    <w:p w14:paraId="79343854" w14:textId="77777777" w:rsidR="008713D0" w:rsidRDefault="008713D0" w:rsidP="008713D0">
      <w:pPr>
        <w:rPr>
          <w:rFonts w:ascii="Arial" w:hAnsi="Arial" w:cs="Arial"/>
          <w:iCs/>
        </w:rPr>
      </w:pPr>
    </w:p>
    <w:p w14:paraId="173C74D5" w14:textId="24FF1996" w:rsidR="00D3183F" w:rsidRPr="00D3183F" w:rsidRDefault="00D3183F" w:rsidP="00D318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-</w:t>
      </w:r>
      <w:r w:rsidRPr="00D3183F">
        <w:rPr>
          <w:rFonts w:ascii="Arial" w:hAnsi="Arial" w:cs="Arial"/>
          <w:i/>
          <w:iCs/>
        </w:rPr>
        <w:t>Substantial Course Modification: THEA 3515: Theatre Movement</w:t>
      </w:r>
    </w:p>
    <w:p w14:paraId="4878DB45" w14:textId="055ADDE8" w:rsidR="00D3183F" w:rsidRPr="00D3183F" w:rsidRDefault="00A60012" w:rsidP="00D3183F">
      <w:pPr>
        <w:rPr>
          <w:rFonts w:ascii="Arial" w:hAnsi="Arial" w:cs="Arial"/>
        </w:rPr>
      </w:pPr>
      <w:hyperlink r:id="rId10" w:history="1">
        <w:r w:rsidR="00D3183F" w:rsidRPr="00D3183F">
          <w:rPr>
            <w:rStyle w:val="Hyperlink"/>
            <w:rFonts w:ascii="Arial" w:hAnsi="Arial" w:cs="Arial"/>
            <w:iCs/>
          </w:rPr>
          <w:t>http://etsuis.etsu.edu/CPS/forms.aspx?DispType=OutputForms&amp;NodeID=5_2a&amp;FormID=10&amp;Instance=8941</w:t>
        </w:r>
      </w:hyperlink>
    </w:p>
    <w:p w14:paraId="4AE6BACF" w14:textId="2CDA2A12" w:rsidR="00D3183F" w:rsidRDefault="00D3183F" w:rsidP="00D3183F">
      <w:pPr>
        <w:rPr>
          <w:rFonts w:ascii="Arial" w:hAnsi="Arial" w:cs="Arial"/>
          <w:b/>
        </w:rPr>
      </w:pPr>
    </w:p>
    <w:p w14:paraId="466A7C80" w14:textId="7913BE81" w:rsidR="0067448C" w:rsidRDefault="0067448C" w:rsidP="008713D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Karen Brewster provided an overview of the proposal.</w:t>
      </w:r>
    </w:p>
    <w:p w14:paraId="2305F3E8" w14:textId="77777777" w:rsidR="0067448C" w:rsidRDefault="0067448C" w:rsidP="008713D0">
      <w:pPr>
        <w:rPr>
          <w:rFonts w:ascii="Arial" w:hAnsi="Arial" w:cs="Arial"/>
          <w:iCs/>
        </w:rPr>
      </w:pPr>
    </w:p>
    <w:p w14:paraId="4F30244E" w14:textId="2E5579A6" w:rsidR="008713D0" w:rsidRDefault="008713D0" w:rsidP="008713D0">
      <w:pPr>
        <w:rPr>
          <w:rFonts w:ascii="Arial" w:hAnsi="Arial" w:cs="Arial"/>
          <w:iCs/>
        </w:rPr>
      </w:pPr>
      <w:r w:rsidRPr="0013342D">
        <w:rPr>
          <w:rFonts w:ascii="Arial" w:hAnsi="Arial" w:cs="Arial"/>
          <w:iCs/>
        </w:rPr>
        <w:t>Snapshot:</w:t>
      </w:r>
    </w:p>
    <w:p w14:paraId="20289BD1" w14:textId="222173CF" w:rsidR="0067448C" w:rsidRDefault="0067448C" w:rsidP="0067448C">
      <w:pPr>
        <w:pStyle w:val="ListParagraph"/>
        <w:numPr>
          <w:ilvl w:val="0"/>
          <w:numId w:val="43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Rational for Proposal</w:t>
      </w:r>
    </w:p>
    <w:p w14:paraId="786491CE" w14:textId="2D39E03B" w:rsidR="0067448C" w:rsidRDefault="0067448C" w:rsidP="0067448C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“all necessary aspects” – elaborate to give more detail of what is necessary</w:t>
      </w:r>
      <w:r w:rsidR="006E054F">
        <w:rPr>
          <w:rFonts w:ascii="Arial" w:hAnsi="Arial" w:cs="Arial"/>
          <w:iCs/>
        </w:rPr>
        <w:t xml:space="preserve"> to support the increase in credit hours</w:t>
      </w:r>
    </w:p>
    <w:p w14:paraId="69C6F73B" w14:textId="5A1BFA4D" w:rsidR="0067448C" w:rsidRPr="0067448C" w:rsidRDefault="0067448C" w:rsidP="0067448C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Rewrite to take the focus away from the addition of faculty and to explain how this change will improve the curriculum/strengthen departmental offerings</w:t>
      </w:r>
    </w:p>
    <w:p w14:paraId="04EDA05A" w14:textId="77777777" w:rsidR="008713D0" w:rsidRDefault="008713D0" w:rsidP="008713D0">
      <w:pPr>
        <w:rPr>
          <w:rFonts w:ascii="Arial" w:hAnsi="Arial" w:cs="Arial"/>
          <w:iCs/>
        </w:rPr>
      </w:pPr>
    </w:p>
    <w:p w14:paraId="154EF224" w14:textId="133FD3AB" w:rsidR="008713D0" w:rsidRDefault="008713D0" w:rsidP="008713D0">
      <w:pPr>
        <w:rPr>
          <w:rFonts w:ascii="Arial" w:hAnsi="Arial" w:cs="Arial"/>
          <w:iCs/>
        </w:rPr>
      </w:pPr>
      <w:r w:rsidRPr="0013342D">
        <w:rPr>
          <w:rFonts w:ascii="Arial" w:hAnsi="Arial" w:cs="Arial"/>
          <w:iCs/>
        </w:rPr>
        <w:t>Syllabus:</w:t>
      </w:r>
    </w:p>
    <w:p w14:paraId="0B2C4EB7" w14:textId="77777777" w:rsidR="00BA0900" w:rsidRDefault="0067448C" w:rsidP="0067448C">
      <w:pPr>
        <w:pStyle w:val="ListParagraph"/>
        <w:numPr>
          <w:ilvl w:val="0"/>
          <w:numId w:val="43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Purpose and Goals – goals should be written from the faculty/department perspective</w:t>
      </w:r>
      <w:r w:rsidR="00BA0900">
        <w:rPr>
          <w:rFonts w:ascii="Arial" w:hAnsi="Arial" w:cs="Arial"/>
          <w:iCs/>
        </w:rPr>
        <w:t xml:space="preserve"> rather than goals for the students to attain</w:t>
      </w:r>
    </w:p>
    <w:p w14:paraId="12A7FE6C" w14:textId="7ACDCEC5" w:rsidR="0067448C" w:rsidRDefault="00BA0900" w:rsidP="0067448C">
      <w:pPr>
        <w:pStyle w:val="ListParagraph"/>
        <w:numPr>
          <w:ilvl w:val="0"/>
          <w:numId w:val="43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Major course topics – increasing from 1 credit to 3 credits but only 4 major course topics; list should reflect the </w:t>
      </w:r>
      <w:r w:rsidR="004362BC">
        <w:rPr>
          <w:rFonts w:ascii="Arial" w:hAnsi="Arial" w:cs="Arial"/>
          <w:iCs/>
        </w:rPr>
        <w:t>added content for the increased</w:t>
      </w:r>
      <w:r>
        <w:rPr>
          <w:rFonts w:ascii="Arial" w:hAnsi="Arial" w:cs="Arial"/>
          <w:iCs/>
        </w:rPr>
        <w:t xml:space="preserve"> credit hours; may find additional topics in the learning outcomes</w:t>
      </w:r>
      <w:r w:rsidR="0067448C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and assignments</w:t>
      </w:r>
      <w:r w:rsidR="004362BC">
        <w:rPr>
          <w:rFonts w:ascii="Arial" w:hAnsi="Arial" w:cs="Arial"/>
          <w:iCs/>
        </w:rPr>
        <w:t xml:space="preserve"> sections</w:t>
      </w:r>
    </w:p>
    <w:p w14:paraId="4EEDA6F4" w14:textId="0C4217E9" w:rsidR="00BA0900" w:rsidRDefault="00BA0900" w:rsidP="0067448C">
      <w:pPr>
        <w:pStyle w:val="ListParagraph"/>
        <w:numPr>
          <w:ilvl w:val="0"/>
          <w:numId w:val="43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Learning Outcomes – bullet 4 change “show” to “demonstrate”</w:t>
      </w:r>
    </w:p>
    <w:p w14:paraId="5E9BF107" w14:textId="103617E4" w:rsidR="00BA0900" w:rsidRDefault="00BA0900" w:rsidP="0067448C">
      <w:pPr>
        <w:pStyle w:val="ListParagraph"/>
        <w:numPr>
          <w:ilvl w:val="0"/>
          <w:numId w:val="43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Major Assignments and Grade Assignment</w:t>
      </w:r>
    </w:p>
    <w:p w14:paraId="228E7EE3" w14:textId="77777777" w:rsidR="00BA0900" w:rsidRDefault="00BA0900" w:rsidP="00BA0900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Lack of clarity in how grades are determined – the major assignments should link directly to the grade assignments </w:t>
      </w:r>
    </w:p>
    <w:p w14:paraId="67AB2D51" w14:textId="77777777" w:rsidR="00BA0900" w:rsidRDefault="00BA0900" w:rsidP="00BA0900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Attendance/Participation/Skill and Growth – 50% of grade but how is this determined?  How is “skill and growth” measured?</w:t>
      </w:r>
    </w:p>
    <w:p w14:paraId="52F3BCB5" w14:textId="77777777" w:rsidR="00BA0900" w:rsidRDefault="00BA0900" w:rsidP="00BA0900">
      <w:pPr>
        <w:pStyle w:val="ListParagraph"/>
        <w:numPr>
          <w:ilvl w:val="0"/>
          <w:numId w:val="43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Grading Scale</w:t>
      </w:r>
    </w:p>
    <w:p w14:paraId="2BBF6506" w14:textId="77777777" w:rsidR="00BA0900" w:rsidRDefault="00BA0900" w:rsidP="00BA0900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Remove all of the 0.9 references</w:t>
      </w:r>
    </w:p>
    <w:p w14:paraId="728F3DFA" w14:textId="77777777" w:rsidR="00BA0900" w:rsidRDefault="00BA0900" w:rsidP="00BA0900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Change F to read “Below 60”</w:t>
      </w:r>
    </w:p>
    <w:p w14:paraId="4384A14C" w14:textId="77777777" w:rsidR="00BA0900" w:rsidRDefault="00BA0900" w:rsidP="00BA0900">
      <w:pPr>
        <w:pStyle w:val="ListParagraph"/>
        <w:numPr>
          <w:ilvl w:val="0"/>
          <w:numId w:val="43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Attendance Policy – may need clarification based on changes made to Major Assignments/Grade Assignment sections</w:t>
      </w:r>
    </w:p>
    <w:p w14:paraId="0CB0A0F3" w14:textId="77777777" w:rsidR="00BA0900" w:rsidRDefault="00BA0900" w:rsidP="00BA0900">
      <w:pPr>
        <w:pStyle w:val="ListParagraph"/>
        <w:numPr>
          <w:ilvl w:val="0"/>
          <w:numId w:val="43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Required Reading and Bibliography sections</w:t>
      </w:r>
    </w:p>
    <w:p w14:paraId="46091555" w14:textId="77777777" w:rsidR="00BA0900" w:rsidRDefault="00BA0900" w:rsidP="00BA0900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Currently these are identical</w:t>
      </w:r>
    </w:p>
    <w:p w14:paraId="232ACC21" w14:textId="77777777" w:rsidR="00BA0900" w:rsidRDefault="00BA0900" w:rsidP="00BA0900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Change the required reading section to reflect what is actually assigned to the students in the class</w:t>
      </w:r>
    </w:p>
    <w:p w14:paraId="063F3616" w14:textId="6ADB838E" w:rsidR="00BA0900" w:rsidRPr="0067448C" w:rsidRDefault="00BA0900" w:rsidP="00BA0900">
      <w:pPr>
        <w:pStyle w:val="ListParagraph"/>
        <w:numPr>
          <w:ilvl w:val="1"/>
          <w:numId w:val="43"/>
        </w:numPr>
        <w:ind w:left="108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Citations have spacing, colon, and typo errors.  Joanna Anderson offered to </w:t>
      </w:r>
      <w:r w:rsidR="004362BC">
        <w:rPr>
          <w:rFonts w:ascii="Arial" w:hAnsi="Arial" w:cs="Arial"/>
          <w:iCs/>
        </w:rPr>
        <w:t xml:space="preserve">compile a list of </w:t>
      </w:r>
      <w:r>
        <w:rPr>
          <w:rFonts w:ascii="Arial" w:hAnsi="Arial" w:cs="Arial"/>
          <w:iCs/>
        </w:rPr>
        <w:t>correct</w:t>
      </w:r>
      <w:r w:rsidR="004362BC">
        <w:rPr>
          <w:rFonts w:ascii="Arial" w:hAnsi="Arial" w:cs="Arial"/>
          <w:iCs/>
        </w:rPr>
        <w:t xml:space="preserve">ions for the originator. </w:t>
      </w:r>
      <w:r>
        <w:rPr>
          <w:rFonts w:ascii="Arial" w:hAnsi="Arial" w:cs="Arial"/>
          <w:iCs/>
        </w:rPr>
        <w:t xml:space="preserve"> </w:t>
      </w:r>
    </w:p>
    <w:p w14:paraId="10AC04F4" w14:textId="77777777" w:rsidR="008713D0" w:rsidRDefault="008713D0" w:rsidP="008713D0">
      <w:pPr>
        <w:rPr>
          <w:rFonts w:ascii="Arial" w:hAnsi="Arial" w:cs="Arial"/>
          <w:iCs/>
        </w:rPr>
      </w:pPr>
    </w:p>
    <w:p w14:paraId="6D10AD0E" w14:textId="57E43D9E" w:rsidR="008713D0" w:rsidRPr="0013342D" w:rsidRDefault="004362BC" w:rsidP="008713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Suzanne Smith </w:t>
      </w:r>
      <w:r w:rsidR="008713D0" w:rsidRPr="0013342D">
        <w:rPr>
          <w:rFonts w:ascii="Arial" w:hAnsi="Arial" w:cs="Arial"/>
        </w:rPr>
        <w:t xml:space="preserve">moved to </w:t>
      </w:r>
      <w:r>
        <w:rPr>
          <w:rFonts w:ascii="Arial" w:hAnsi="Arial" w:cs="Arial"/>
        </w:rPr>
        <w:t>return</w:t>
      </w:r>
      <w:r w:rsidR="008713D0" w:rsidRPr="0013342D">
        <w:rPr>
          <w:rFonts w:ascii="Arial" w:hAnsi="Arial" w:cs="Arial"/>
        </w:rPr>
        <w:t xml:space="preserve"> the proposal</w:t>
      </w:r>
      <w:r w:rsidR="008713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the originator for revision.  </w:t>
      </w:r>
      <w:r w:rsidR="008713D0" w:rsidRPr="0013342D">
        <w:rPr>
          <w:rFonts w:ascii="Arial" w:hAnsi="Arial" w:cs="Arial"/>
        </w:rPr>
        <w:t>The propos</w:t>
      </w:r>
      <w:r>
        <w:rPr>
          <w:rFonts w:ascii="Arial" w:hAnsi="Arial" w:cs="Arial"/>
        </w:rPr>
        <w:t xml:space="preserve">al is to be returned to the committee </w:t>
      </w:r>
      <w:r w:rsidR="008713D0" w:rsidRPr="0013342D">
        <w:rPr>
          <w:rFonts w:ascii="Arial" w:hAnsi="Arial" w:cs="Arial"/>
        </w:rPr>
        <w:t xml:space="preserve">for final approval.  </w:t>
      </w:r>
      <w:proofErr w:type="spellStart"/>
      <w:r>
        <w:rPr>
          <w:rFonts w:ascii="Arial" w:hAnsi="Arial" w:cs="Arial"/>
        </w:rPr>
        <w:t>Aruna</w:t>
      </w:r>
      <w:proofErr w:type="spellEnd"/>
      <w:r>
        <w:rPr>
          <w:rFonts w:ascii="Arial" w:hAnsi="Arial" w:cs="Arial"/>
        </w:rPr>
        <w:t xml:space="preserve"> Kilaru </w:t>
      </w:r>
      <w:r w:rsidR="008713D0" w:rsidRPr="0013342D">
        <w:rPr>
          <w:rFonts w:ascii="Arial" w:hAnsi="Arial" w:cs="Arial"/>
        </w:rPr>
        <w:t>seconded.  The motion passed unanimously.</w:t>
      </w:r>
    </w:p>
    <w:p w14:paraId="488CB6B3" w14:textId="3B68E016" w:rsidR="00D3183F" w:rsidRDefault="00D3183F" w:rsidP="00D3183F">
      <w:pPr>
        <w:rPr>
          <w:rFonts w:ascii="Arial" w:hAnsi="Arial" w:cs="Arial"/>
          <w:b/>
        </w:rPr>
      </w:pPr>
    </w:p>
    <w:p w14:paraId="41696E14" w14:textId="7007B1B8" w:rsidR="00D3183F" w:rsidRDefault="00D3183F" w:rsidP="00D3183F">
      <w:pPr>
        <w:rPr>
          <w:rFonts w:ascii="Arial" w:hAnsi="Arial" w:cs="Arial"/>
          <w:b/>
        </w:rPr>
      </w:pPr>
    </w:p>
    <w:p w14:paraId="7239E464" w14:textId="77777777" w:rsidR="004362BC" w:rsidRDefault="004362BC" w:rsidP="00D3183F">
      <w:pPr>
        <w:rPr>
          <w:rFonts w:ascii="Arial" w:hAnsi="Arial" w:cs="Arial"/>
          <w:b/>
        </w:rPr>
      </w:pPr>
    </w:p>
    <w:p w14:paraId="4E0476E7" w14:textId="6D6CF4C5" w:rsidR="00D3183F" w:rsidRDefault="00D3183F" w:rsidP="00D3183F">
      <w:pPr>
        <w:rPr>
          <w:rFonts w:ascii="Arial" w:hAnsi="Arial" w:cs="Arial"/>
          <w:b/>
        </w:rPr>
      </w:pPr>
    </w:p>
    <w:p w14:paraId="67182613" w14:textId="15356665" w:rsidR="00D3183F" w:rsidRPr="00D3183F" w:rsidRDefault="00D3183F" w:rsidP="00D318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-</w:t>
      </w:r>
      <w:r w:rsidRPr="00D3183F">
        <w:rPr>
          <w:rFonts w:ascii="Arial" w:hAnsi="Arial" w:cs="Arial"/>
          <w:i/>
          <w:iCs/>
        </w:rPr>
        <w:t>New Course: NTFD 3350: Optimizing Childhood Nutrition and Health</w:t>
      </w:r>
    </w:p>
    <w:p w14:paraId="24799426" w14:textId="77777777" w:rsidR="00D3183F" w:rsidRPr="00D3183F" w:rsidRDefault="00A60012" w:rsidP="00D3183F">
      <w:pPr>
        <w:rPr>
          <w:rFonts w:ascii="Arial" w:hAnsi="Arial" w:cs="Arial"/>
          <w:iCs/>
        </w:rPr>
      </w:pPr>
      <w:hyperlink r:id="rId11" w:history="1">
        <w:r w:rsidR="00D3183F" w:rsidRPr="00D3183F">
          <w:rPr>
            <w:rStyle w:val="Hyperlink"/>
            <w:rFonts w:ascii="Arial" w:hAnsi="Arial" w:cs="Arial"/>
            <w:iCs/>
          </w:rPr>
          <w:t>http://etsuis.etsu.edu/CPS/forms.aspx?DispType=OutputForms&amp;NodeID=5_2a&amp;FormID=6&amp;Instance=8995</w:t>
        </w:r>
      </w:hyperlink>
      <w:r w:rsidR="00D3183F" w:rsidRPr="00D3183F">
        <w:rPr>
          <w:rFonts w:ascii="Arial" w:hAnsi="Arial" w:cs="Arial"/>
          <w:iCs/>
        </w:rPr>
        <w:t xml:space="preserve"> </w:t>
      </w:r>
    </w:p>
    <w:p w14:paraId="07F70C2D" w14:textId="68B6E537" w:rsidR="00D3183F" w:rsidRDefault="00D3183F" w:rsidP="00D3183F">
      <w:pPr>
        <w:rPr>
          <w:rFonts w:ascii="Arial" w:hAnsi="Arial" w:cs="Arial"/>
          <w:b/>
        </w:rPr>
      </w:pPr>
    </w:p>
    <w:p w14:paraId="4B84667E" w14:textId="06E242D4" w:rsidR="00D3183F" w:rsidRDefault="004362BC" w:rsidP="00D3183F">
      <w:pPr>
        <w:rPr>
          <w:rFonts w:ascii="Arial" w:hAnsi="Arial" w:cs="Arial"/>
        </w:rPr>
      </w:pPr>
      <w:r>
        <w:rPr>
          <w:rFonts w:ascii="Arial" w:hAnsi="Arial" w:cs="Arial"/>
        </w:rPr>
        <w:t>Michelle Johnson presented an overview of the proposal.</w:t>
      </w:r>
    </w:p>
    <w:p w14:paraId="312A6FF2" w14:textId="77777777" w:rsidR="004362BC" w:rsidRPr="004362BC" w:rsidRDefault="004362BC" w:rsidP="00D3183F">
      <w:pPr>
        <w:rPr>
          <w:rFonts w:ascii="Arial" w:hAnsi="Arial" w:cs="Arial"/>
        </w:rPr>
      </w:pPr>
    </w:p>
    <w:p w14:paraId="5965D030" w14:textId="638086FB" w:rsidR="008713D0" w:rsidRDefault="008713D0" w:rsidP="008713D0">
      <w:pPr>
        <w:rPr>
          <w:rFonts w:ascii="Arial" w:hAnsi="Arial" w:cs="Arial"/>
          <w:iCs/>
        </w:rPr>
      </w:pPr>
      <w:r w:rsidRPr="0013342D">
        <w:rPr>
          <w:rFonts w:ascii="Arial" w:hAnsi="Arial" w:cs="Arial"/>
          <w:iCs/>
        </w:rPr>
        <w:t>Snapshot:</w:t>
      </w:r>
    </w:p>
    <w:p w14:paraId="47362AD5" w14:textId="5BAF0184" w:rsidR="004362BC" w:rsidRDefault="004362BC" w:rsidP="004362BC">
      <w:pPr>
        <w:pStyle w:val="ListParagraph"/>
        <w:numPr>
          <w:ilvl w:val="0"/>
          <w:numId w:val="44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Credit Hours (maximum) – change from 3 to N/A</w:t>
      </w:r>
    </w:p>
    <w:p w14:paraId="54C7435E" w14:textId="13D4D097" w:rsidR="004362BC" w:rsidRDefault="004362BC" w:rsidP="004362BC">
      <w:pPr>
        <w:pStyle w:val="ListParagraph"/>
        <w:numPr>
          <w:ilvl w:val="0"/>
          <w:numId w:val="44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Catalog Description – remove the comma after development</w:t>
      </w:r>
    </w:p>
    <w:p w14:paraId="68F78A20" w14:textId="3FD0F950" w:rsidR="008713D0" w:rsidRPr="004362BC" w:rsidRDefault="004362BC" w:rsidP="000064E3">
      <w:pPr>
        <w:pStyle w:val="ListParagraph"/>
        <w:numPr>
          <w:ilvl w:val="0"/>
          <w:numId w:val="44"/>
        </w:numPr>
        <w:rPr>
          <w:rFonts w:ascii="Arial" w:hAnsi="Arial" w:cs="Arial"/>
          <w:iCs/>
        </w:rPr>
      </w:pPr>
      <w:r w:rsidRPr="004362BC">
        <w:rPr>
          <w:rFonts w:ascii="Arial" w:hAnsi="Arial" w:cs="Arial"/>
          <w:iCs/>
        </w:rPr>
        <w:t>Contact Information for similar courses – Remove all the information and leave N/A</w:t>
      </w:r>
    </w:p>
    <w:p w14:paraId="7B7AE97A" w14:textId="77777777" w:rsidR="008713D0" w:rsidRPr="0013342D" w:rsidRDefault="008713D0" w:rsidP="008713D0">
      <w:pPr>
        <w:rPr>
          <w:rFonts w:ascii="Arial" w:hAnsi="Arial" w:cs="Arial"/>
          <w:iCs/>
        </w:rPr>
      </w:pPr>
    </w:p>
    <w:p w14:paraId="355BF730" w14:textId="70808F73" w:rsidR="008713D0" w:rsidRDefault="008713D0" w:rsidP="008713D0">
      <w:pPr>
        <w:rPr>
          <w:rFonts w:ascii="Arial" w:hAnsi="Arial" w:cs="Arial"/>
          <w:iCs/>
        </w:rPr>
      </w:pPr>
      <w:r w:rsidRPr="0013342D">
        <w:rPr>
          <w:rFonts w:ascii="Arial" w:hAnsi="Arial" w:cs="Arial"/>
          <w:iCs/>
        </w:rPr>
        <w:t>Syllabus:</w:t>
      </w:r>
    </w:p>
    <w:p w14:paraId="0F0C2B63" w14:textId="248D91AA" w:rsidR="004362BC" w:rsidRDefault="004362BC" w:rsidP="004362BC">
      <w:pPr>
        <w:pStyle w:val="ListParagraph"/>
        <w:numPr>
          <w:ilvl w:val="0"/>
          <w:numId w:val="45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Purpose and goals – goal 2 change understanding to explanation</w:t>
      </w:r>
    </w:p>
    <w:p w14:paraId="6619E1B9" w14:textId="20B720E1" w:rsidR="004362BC" w:rsidRDefault="004362BC" w:rsidP="004362BC">
      <w:pPr>
        <w:pStyle w:val="ListParagraph"/>
        <w:numPr>
          <w:ilvl w:val="0"/>
          <w:numId w:val="45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Major Assignments – Under Budgets and Meal Planning, change $10 dollars to either $10 or 10 dollars</w:t>
      </w:r>
    </w:p>
    <w:p w14:paraId="2C752477" w14:textId="4E2F4CDE" w:rsidR="004362BC" w:rsidRDefault="004362BC" w:rsidP="004362BC">
      <w:pPr>
        <w:pStyle w:val="ListParagraph"/>
        <w:numPr>
          <w:ilvl w:val="0"/>
          <w:numId w:val="45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Grading Scale – Change F to read “Below 68”</w:t>
      </w:r>
    </w:p>
    <w:p w14:paraId="07A4BE3D" w14:textId="7034882B" w:rsidR="004362BC" w:rsidRDefault="004362BC" w:rsidP="004362BC">
      <w:pPr>
        <w:pStyle w:val="ListParagraph"/>
        <w:numPr>
          <w:ilvl w:val="0"/>
          <w:numId w:val="45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Office of Registrar – should not link to “following link” Myra Jones will send originator informa</w:t>
      </w:r>
      <w:r w:rsidR="006E054F">
        <w:rPr>
          <w:rFonts w:ascii="Arial" w:hAnsi="Arial" w:cs="Arial"/>
          <w:iCs/>
        </w:rPr>
        <w:t>tion about how to correct this issue</w:t>
      </w:r>
    </w:p>
    <w:p w14:paraId="2A58D627" w14:textId="45118151" w:rsidR="006E054F" w:rsidRDefault="006E054F" w:rsidP="004362BC">
      <w:pPr>
        <w:pStyle w:val="ListParagraph"/>
        <w:numPr>
          <w:ilvl w:val="0"/>
          <w:numId w:val="45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Required Textbook – noted that proposed text was published in 1997 but is considered a classic by experts; originator has searched unsuccessfully for a more current resource and plans to continue the search</w:t>
      </w:r>
    </w:p>
    <w:p w14:paraId="4B9AEBA6" w14:textId="412329D9" w:rsidR="006E054F" w:rsidRPr="004362BC" w:rsidRDefault="006E054F" w:rsidP="004362BC">
      <w:pPr>
        <w:pStyle w:val="ListParagraph"/>
        <w:numPr>
          <w:ilvl w:val="0"/>
          <w:numId w:val="45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Bibliography – Joanna Anderson offered to compile a list of corrections for the originator.  </w:t>
      </w:r>
    </w:p>
    <w:p w14:paraId="2426CEAC" w14:textId="77777777" w:rsidR="008713D0" w:rsidRDefault="008713D0" w:rsidP="008713D0">
      <w:pPr>
        <w:rPr>
          <w:rFonts w:ascii="Arial" w:hAnsi="Arial" w:cs="Arial"/>
          <w:iCs/>
        </w:rPr>
      </w:pPr>
    </w:p>
    <w:p w14:paraId="27F976AF" w14:textId="78276481" w:rsidR="008713D0" w:rsidRPr="0013342D" w:rsidRDefault="006E054F" w:rsidP="008713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Jason Davis </w:t>
      </w:r>
      <w:r w:rsidR="008713D0" w:rsidRPr="0013342D">
        <w:rPr>
          <w:rFonts w:ascii="Arial" w:hAnsi="Arial" w:cs="Arial"/>
        </w:rPr>
        <w:t>moved to accept the proposal</w:t>
      </w:r>
      <w:r w:rsidR="008713D0">
        <w:rPr>
          <w:rFonts w:ascii="Arial" w:hAnsi="Arial" w:cs="Arial"/>
        </w:rPr>
        <w:t xml:space="preserve"> with requested changes</w:t>
      </w:r>
      <w:r w:rsidR="008713D0" w:rsidRPr="0013342D">
        <w:rPr>
          <w:rFonts w:ascii="Arial" w:hAnsi="Arial" w:cs="Arial"/>
        </w:rPr>
        <w:t xml:space="preserve">.  The proposal is to be returned to the UCC Chair for final approval.  </w:t>
      </w:r>
      <w:r>
        <w:rPr>
          <w:rFonts w:ascii="Arial" w:hAnsi="Arial" w:cs="Arial"/>
        </w:rPr>
        <w:t xml:space="preserve">Kim Sell </w:t>
      </w:r>
      <w:r w:rsidR="008713D0" w:rsidRPr="0013342D">
        <w:rPr>
          <w:rFonts w:ascii="Arial" w:hAnsi="Arial" w:cs="Arial"/>
        </w:rPr>
        <w:t>seconded.  The motion passed unanimously.</w:t>
      </w:r>
    </w:p>
    <w:p w14:paraId="5214FF7F" w14:textId="528B2BE2" w:rsidR="00D3183F" w:rsidRDefault="00D3183F" w:rsidP="00D3183F">
      <w:pPr>
        <w:rPr>
          <w:rFonts w:ascii="Arial" w:hAnsi="Arial" w:cs="Arial"/>
          <w:b/>
        </w:rPr>
      </w:pPr>
    </w:p>
    <w:p w14:paraId="401F4D93" w14:textId="259D6076" w:rsidR="008713D0" w:rsidRDefault="008713D0" w:rsidP="00D3183F">
      <w:pPr>
        <w:rPr>
          <w:rFonts w:ascii="Arial" w:hAnsi="Arial" w:cs="Arial"/>
          <w:b/>
        </w:rPr>
      </w:pPr>
    </w:p>
    <w:p w14:paraId="17C8560C" w14:textId="7A8CF229" w:rsidR="00D3183F" w:rsidRPr="00D3183F" w:rsidRDefault="00D3183F" w:rsidP="00D3183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-</w:t>
      </w:r>
      <w:r w:rsidRPr="00D3183F">
        <w:rPr>
          <w:rFonts w:ascii="Arial" w:hAnsi="Arial" w:cs="Arial"/>
          <w:i/>
        </w:rPr>
        <w:t>TBR Proposal: Policy about repeating courses in Department of Computing</w:t>
      </w:r>
    </w:p>
    <w:p w14:paraId="7B99C639" w14:textId="77777777" w:rsidR="00D3183F" w:rsidRPr="004A77E1" w:rsidRDefault="00A60012" w:rsidP="00D3183F">
      <w:hyperlink r:id="rId12" w:history="1">
        <w:r w:rsidR="00D3183F" w:rsidRPr="00D3183F">
          <w:rPr>
            <w:rStyle w:val="Hyperlink"/>
            <w:rFonts w:ascii="Arial" w:hAnsi="Arial" w:cs="Arial"/>
          </w:rPr>
          <w:t>http://etsuis.etsu.edu/CPS/forms.aspx?DispType=OutputForms&amp;NodeID=5_2a&amp;FormID=11&amp;Instance=8635</w:t>
        </w:r>
      </w:hyperlink>
      <w:r w:rsidR="00D3183F">
        <w:t xml:space="preserve"> </w:t>
      </w:r>
    </w:p>
    <w:p w14:paraId="4581E34D" w14:textId="1E7A74DD" w:rsidR="00D3183F" w:rsidRDefault="00D3183F" w:rsidP="00D3183F">
      <w:pPr>
        <w:rPr>
          <w:rFonts w:ascii="Arial" w:hAnsi="Arial" w:cs="Arial"/>
          <w:b/>
        </w:rPr>
      </w:pPr>
    </w:p>
    <w:p w14:paraId="3B291014" w14:textId="4FFC32E9" w:rsidR="008713D0" w:rsidRPr="0013342D" w:rsidRDefault="006546DA" w:rsidP="008713D0">
      <w:pPr>
        <w:rPr>
          <w:rFonts w:ascii="Arial" w:hAnsi="Arial" w:cs="Arial"/>
        </w:rPr>
      </w:pPr>
      <w:r>
        <w:rPr>
          <w:rFonts w:ascii="Arial" w:hAnsi="Arial" w:cs="Arial"/>
          <w:iCs/>
        </w:rPr>
        <w:t>Review of this proposal was deferred to the October 26 meeting.</w:t>
      </w:r>
    </w:p>
    <w:p w14:paraId="337F69B4" w14:textId="4E406B59" w:rsidR="00D3183F" w:rsidRDefault="00D3183F" w:rsidP="00D3183F">
      <w:pPr>
        <w:rPr>
          <w:rFonts w:ascii="Arial" w:hAnsi="Arial" w:cs="Arial"/>
          <w:b/>
        </w:rPr>
      </w:pPr>
    </w:p>
    <w:p w14:paraId="1863238E" w14:textId="4E66BB19" w:rsidR="00D3183F" w:rsidRDefault="00D3183F" w:rsidP="00D3183F">
      <w:pPr>
        <w:rPr>
          <w:rFonts w:ascii="Arial" w:hAnsi="Arial" w:cs="Arial"/>
          <w:b/>
        </w:rPr>
      </w:pPr>
    </w:p>
    <w:p w14:paraId="1C090A52" w14:textId="43C23462" w:rsidR="00D3183F" w:rsidRPr="00D3183F" w:rsidRDefault="00D3183F" w:rsidP="00D318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-</w:t>
      </w:r>
      <w:r w:rsidRPr="00D3183F">
        <w:rPr>
          <w:rFonts w:ascii="Arial" w:hAnsi="Arial" w:cs="Arial"/>
          <w:i/>
          <w:iCs/>
        </w:rPr>
        <w:t>Non-Substantive Curriculum Change: Early Childhood Development (ECED) (Education)</w:t>
      </w:r>
    </w:p>
    <w:p w14:paraId="21DDB898" w14:textId="77777777" w:rsidR="00D3183F" w:rsidRPr="00D3183F" w:rsidRDefault="00A60012" w:rsidP="00D3183F">
      <w:pPr>
        <w:rPr>
          <w:rFonts w:ascii="Arial" w:hAnsi="Arial" w:cs="Arial"/>
          <w:iCs/>
        </w:rPr>
      </w:pPr>
      <w:hyperlink r:id="rId13" w:history="1">
        <w:r w:rsidR="00D3183F" w:rsidRPr="00D3183F">
          <w:rPr>
            <w:rStyle w:val="Hyperlink"/>
            <w:rFonts w:ascii="Arial" w:hAnsi="Arial" w:cs="Arial"/>
            <w:iCs/>
          </w:rPr>
          <w:t>http://etsuis.etsu.edu/CPS/forms.aspx?DispType=OutputForms&amp;NodeID=5_2a&amp;FormID=17&amp;Instance=8765</w:t>
        </w:r>
      </w:hyperlink>
    </w:p>
    <w:p w14:paraId="76632429" w14:textId="0E8FD25E" w:rsidR="00D3183F" w:rsidRDefault="00D3183F" w:rsidP="00D3183F">
      <w:pPr>
        <w:rPr>
          <w:rFonts w:ascii="Arial" w:hAnsi="Arial" w:cs="Arial"/>
          <w:b/>
        </w:rPr>
      </w:pPr>
    </w:p>
    <w:p w14:paraId="3E861712" w14:textId="031DE683" w:rsidR="00D3183F" w:rsidRDefault="006E054F" w:rsidP="00D3183F">
      <w:pPr>
        <w:rPr>
          <w:rFonts w:ascii="Arial" w:hAnsi="Arial" w:cs="Arial"/>
        </w:rPr>
      </w:pPr>
      <w:r>
        <w:rPr>
          <w:rFonts w:ascii="Arial" w:hAnsi="Arial" w:cs="Arial"/>
        </w:rPr>
        <w:t>This proposal is returning to the committee for approval after its initial review at the September 14, 2016 meeting.</w:t>
      </w:r>
      <w:r w:rsidR="003C0EEF">
        <w:rPr>
          <w:rFonts w:ascii="Arial" w:hAnsi="Arial" w:cs="Arial"/>
        </w:rPr>
        <w:t xml:space="preserve">  Clarification was received from Billie Lancaster about the correct degree and concentration names.  A letter of support </w:t>
      </w:r>
      <w:r w:rsidR="003C0EEF">
        <w:rPr>
          <w:rFonts w:ascii="Arial" w:hAnsi="Arial" w:cs="Arial"/>
        </w:rPr>
        <w:lastRenderedPageBreak/>
        <w:t>was received from Dr. Lori Meier, Department of Curriculum and Instruction.  (See attached)</w:t>
      </w:r>
    </w:p>
    <w:p w14:paraId="5A65DB1A" w14:textId="77777777" w:rsidR="006E054F" w:rsidRPr="006E054F" w:rsidRDefault="006E054F" w:rsidP="00D3183F">
      <w:pPr>
        <w:rPr>
          <w:rFonts w:ascii="Arial" w:hAnsi="Arial" w:cs="Arial"/>
        </w:rPr>
      </w:pPr>
    </w:p>
    <w:p w14:paraId="6BB14D01" w14:textId="272C1A2B" w:rsidR="008713D0" w:rsidRDefault="008713D0" w:rsidP="008713D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Recommendations:</w:t>
      </w:r>
      <w:r w:rsidR="006E054F">
        <w:rPr>
          <w:rFonts w:ascii="Arial" w:hAnsi="Arial" w:cs="Arial"/>
          <w:iCs/>
        </w:rPr>
        <w:t xml:space="preserve">  Implementation date needs to be changed to Fall 2017</w:t>
      </w:r>
    </w:p>
    <w:p w14:paraId="4DE68E8E" w14:textId="77777777" w:rsidR="003C0EEF" w:rsidRDefault="003C0EEF" w:rsidP="008713D0">
      <w:pPr>
        <w:rPr>
          <w:rFonts w:ascii="Arial" w:hAnsi="Arial" w:cs="Arial"/>
        </w:rPr>
      </w:pPr>
    </w:p>
    <w:p w14:paraId="4CA0EA78" w14:textId="1EDE36BC" w:rsidR="008713D0" w:rsidRPr="0013342D" w:rsidRDefault="006E054F" w:rsidP="008713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Suzanne Smith </w:t>
      </w:r>
      <w:r w:rsidR="008713D0" w:rsidRPr="0013342D">
        <w:rPr>
          <w:rFonts w:ascii="Arial" w:hAnsi="Arial" w:cs="Arial"/>
        </w:rPr>
        <w:t>moved to accept the proposal</w:t>
      </w:r>
      <w:r w:rsidR="008713D0">
        <w:rPr>
          <w:rFonts w:ascii="Arial" w:hAnsi="Arial" w:cs="Arial"/>
        </w:rPr>
        <w:t xml:space="preserve"> with </w:t>
      </w:r>
      <w:r>
        <w:rPr>
          <w:rFonts w:ascii="Arial" w:hAnsi="Arial" w:cs="Arial"/>
        </w:rPr>
        <w:t>the change of implementation date</w:t>
      </w:r>
      <w:r w:rsidR="008713D0" w:rsidRPr="0013342D"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Aruna</w:t>
      </w:r>
      <w:proofErr w:type="spellEnd"/>
      <w:r>
        <w:rPr>
          <w:rFonts w:ascii="Arial" w:hAnsi="Arial" w:cs="Arial"/>
        </w:rPr>
        <w:t xml:space="preserve"> Kilaru </w:t>
      </w:r>
      <w:r w:rsidR="008713D0" w:rsidRPr="0013342D">
        <w:rPr>
          <w:rFonts w:ascii="Arial" w:hAnsi="Arial" w:cs="Arial"/>
        </w:rPr>
        <w:t>seconded.  The motion passed unanimously.</w:t>
      </w:r>
    </w:p>
    <w:p w14:paraId="12966773" w14:textId="4E67DC66" w:rsidR="00D3183F" w:rsidRDefault="00D3183F" w:rsidP="00D3183F">
      <w:pPr>
        <w:rPr>
          <w:rFonts w:ascii="Arial" w:hAnsi="Arial" w:cs="Arial"/>
          <w:b/>
        </w:rPr>
      </w:pPr>
    </w:p>
    <w:p w14:paraId="7E38A9B2" w14:textId="77777777" w:rsidR="00B268D2" w:rsidRPr="0013342D" w:rsidRDefault="00B268D2">
      <w:pPr>
        <w:rPr>
          <w:rFonts w:ascii="Arial" w:hAnsi="Arial" w:cs="Arial"/>
          <w:b/>
        </w:rPr>
      </w:pPr>
    </w:p>
    <w:p w14:paraId="2C325A3B" w14:textId="5F32B322" w:rsidR="003568A1" w:rsidRDefault="003568A1">
      <w:pPr>
        <w:rPr>
          <w:rFonts w:ascii="Arial" w:hAnsi="Arial" w:cs="Arial"/>
        </w:rPr>
      </w:pPr>
      <w:r w:rsidRPr="0013342D">
        <w:rPr>
          <w:rFonts w:ascii="Arial" w:hAnsi="Arial" w:cs="Arial"/>
          <w:b/>
        </w:rPr>
        <w:t>Other Discussion:</w:t>
      </w:r>
      <w:r w:rsidR="00C43B83" w:rsidRPr="0013342D">
        <w:rPr>
          <w:rFonts w:ascii="Arial" w:hAnsi="Arial" w:cs="Arial"/>
        </w:rPr>
        <w:tab/>
        <w:t xml:space="preserve"> </w:t>
      </w:r>
    </w:p>
    <w:p w14:paraId="370F07E1" w14:textId="13D1DD09" w:rsidR="001F3FF2" w:rsidRDefault="001F3FF2">
      <w:pPr>
        <w:rPr>
          <w:rFonts w:ascii="Arial" w:hAnsi="Arial" w:cs="Arial"/>
        </w:rPr>
      </w:pPr>
    </w:p>
    <w:p w14:paraId="5CFEE44E" w14:textId="334A0D82" w:rsidR="001F3FF2" w:rsidRDefault="006546DA">
      <w:pPr>
        <w:rPr>
          <w:rFonts w:ascii="Arial" w:hAnsi="Arial" w:cs="Arial"/>
        </w:rPr>
      </w:pPr>
      <w:r>
        <w:rPr>
          <w:rFonts w:ascii="Arial" w:hAnsi="Arial" w:cs="Arial"/>
        </w:rPr>
        <w:t>The committee will meet on October 26, 2016 from 2 – 4 pm.  Several proposals have been submitted since the agenda was compiled for today’s meeting.</w:t>
      </w:r>
    </w:p>
    <w:p w14:paraId="61689DC8" w14:textId="5649A56B" w:rsidR="00D3183F" w:rsidRDefault="00D3183F">
      <w:pPr>
        <w:rPr>
          <w:rFonts w:ascii="Arial" w:hAnsi="Arial" w:cs="Arial"/>
        </w:rPr>
      </w:pPr>
    </w:p>
    <w:p w14:paraId="625BD2F6" w14:textId="65656C33" w:rsidR="00D3183F" w:rsidRDefault="00D3183F">
      <w:pPr>
        <w:rPr>
          <w:rFonts w:ascii="Arial" w:hAnsi="Arial" w:cs="Arial"/>
        </w:rPr>
      </w:pPr>
    </w:p>
    <w:p w14:paraId="7EF4D676" w14:textId="5AD4AB58" w:rsidR="00D3183F" w:rsidRDefault="00D3183F">
      <w:pPr>
        <w:rPr>
          <w:rFonts w:ascii="Arial" w:hAnsi="Arial" w:cs="Arial"/>
        </w:rPr>
      </w:pPr>
    </w:p>
    <w:p w14:paraId="2BBE2CB5" w14:textId="42E30A30" w:rsidR="00D3183F" w:rsidRDefault="00D3183F">
      <w:pPr>
        <w:rPr>
          <w:rFonts w:ascii="Arial" w:hAnsi="Arial" w:cs="Arial"/>
        </w:rPr>
      </w:pPr>
    </w:p>
    <w:p w14:paraId="1B0AA7E2" w14:textId="6CD08763" w:rsidR="00D3183F" w:rsidRDefault="00D3183F">
      <w:pPr>
        <w:rPr>
          <w:rFonts w:ascii="Arial" w:hAnsi="Arial" w:cs="Arial"/>
        </w:rPr>
      </w:pPr>
    </w:p>
    <w:p w14:paraId="16E6DB1A" w14:textId="1471ACCD" w:rsidR="00D3183F" w:rsidRDefault="00D3183F">
      <w:pPr>
        <w:rPr>
          <w:rFonts w:ascii="Arial" w:hAnsi="Arial" w:cs="Arial"/>
        </w:rPr>
      </w:pPr>
    </w:p>
    <w:p w14:paraId="27D314C1" w14:textId="0481E03F" w:rsidR="00277838" w:rsidRPr="0013342D" w:rsidRDefault="007F74B8">
      <w:pPr>
        <w:rPr>
          <w:rFonts w:ascii="Arial" w:hAnsi="Arial" w:cs="Arial"/>
        </w:rPr>
      </w:pPr>
      <w:r w:rsidRPr="0013342D">
        <w:rPr>
          <w:rFonts w:ascii="Arial" w:hAnsi="Arial" w:cs="Arial"/>
        </w:rPr>
        <w:t xml:space="preserve">A motion to adjourn was made at </w:t>
      </w:r>
      <w:r w:rsidR="00B268D2" w:rsidRPr="0013342D">
        <w:rPr>
          <w:rFonts w:ascii="Arial" w:hAnsi="Arial" w:cs="Arial"/>
        </w:rPr>
        <w:tab/>
      </w:r>
      <w:r w:rsidR="006546DA">
        <w:rPr>
          <w:rFonts w:ascii="Arial" w:hAnsi="Arial" w:cs="Arial"/>
        </w:rPr>
        <w:t>3:35</w:t>
      </w:r>
      <w:r w:rsidR="000A7BBD">
        <w:rPr>
          <w:rFonts w:ascii="Arial" w:hAnsi="Arial" w:cs="Arial"/>
        </w:rPr>
        <w:t xml:space="preserve"> </w:t>
      </w:r>
      <w:r w:rsidRPr="0013342D">
        <w:rPr>
          <w:rFonts w:ascii="Arial" w:hAnsi="Arial" w:cs="Arial"/>
        </w:rPr>
        <w:t xml:space="preserve">p.m. by </w:t>
      </w:r>
      <w:r w:rsidR="006546DA">
        <w:rPr>
          <w:rFonts w:ascii="Arial" w:hAnsi="Arial" w:cs="Arial"/>
        </w:rPr>
        <w:t>Suzanne Smith</w:t>
      </w:r>
      <w:r w:rsidR="000A7BBD">
        <w:rPr>
          <w:rFonts w:ascii="Arial" w:hAnsi="Arial" w:cs="Arial"/>
        </w:rPr>
        <w:t xml:space="preserve"> </w:t>
      </w:r>
      <w:r w:rsidR="008011B6" w:rsidRPr="0013342D">
        <w:rPr>
          <w:rFonts w:ascii="Arial" w:hAnsi="Arial" w:cs="Arial"/>
        </w:rPr>
        <w:t xml:space="preserve">and seconded by </w:t>
      </w:r>
      <w:r w:rsidR="006546DA">
        <w:rPr>
          <w:rFonts w:ascii="Arial" w:hAnsi="Arial" w:cs="Arial"/>
        </w:rPr>
        <w:t>Joanna Anderson</w:t>
      </w:r>
      <w:r w:rsidRPr="0013342D">
        <w:rPr>
          <w:rFonts w:ascii="Arial" w:hAnsi="Arial" w:cs="Arial"/>
        </w:rPr>
        <w:t>. The committee unanimously approved the motion.</w:t>
      </w:r>
    </w:p>
    <w:p w14:paraId="3F451A7E" w14:textId="77777777" w:rsidR="00A80750" w:rsidRPr="0013342D" w:rsidRDefault="00A80750">
      <w:pPr>
        <w:rPr>
          <w:rFonts w:ascii="Arial" w:hAnsi="Arial" w:cs="Arial"/>
        </w:rPr>
      </w:pPr>
    </w:p>
    <w:p w14:paraId="59163AB9" w14:textId="2330A903" w:rsidR="00A80750" w:rsidRPr="0013342D" w:rsidRDefault="00A80750">
      <w:pPr>
        <w:rPr>
          <w:rFonts w:ascii="Arial" w:hAnsi="Arial" w:cs="Arial"/>
        </w:rPr>
      </w:pPr>
      <w:r w:rsidRPr="0013342D">
        <w:rPr>
          <w:rFonts w:ascii="Arial" w:hAnsi="Arial" w:cs="Arial"/>
        </w:rPr>
        <w:t>Respectfully submitted,</w:t>
      </w:r>
    </w:p>
    <w:p w14:paraId="55CD679B" w14:textId="77777777" w:rsidR="00A80750" w:rsidRPr="0013342D" w:rsidRDefault="00A80750">
      <w:pPr>
        <w:rPr>
          <w:rFonts w:ascii="Arial" w:hAnsi="Arial" w:cs="Arial"/>
        </w:rPr>
      </w:pPr>
    </w:p>
    <w:p w14:paraId="440C93D4" w14:textId="48D65BD1" w:rsidR="00A80750" w:rsidRPr="0013342D" w:rsidRDefault="00F835C4">
      <w:pPr>
        <w:rPr>
          <w:rFonts w:ascii="Arial" w:hAnsi="Arial" w:cs="Arial"/>
        </w:rPr>
      </w:pPr>
      <w:r w:rsidRPr="0013342D">
        <w:rPr>
          <w:rFonts w:ascii="Arial" w:hAnsi="Arial" w:cs="Arial"/>
        </w:rPr>
        <w:t>Rhonda Brodrick</w:t>
      </w:r>
    </w:p>
    <w:p w14:paraId="319002C9" w14:textId="1059DF4F" w:rsidR="00A80750" w:rsidRPr="0013342D" w:rsidRDefault="00A80750">
      <w:pPr>
        <w:rPr>
          <w:rFonts w:ascii="Arial" w:hAnsi="Arial" w:cs="Arial"/>
        </w:rPr>
      </w:pPr>
      <w:r w:rsidRPr="0013342D">
        <w:rPr>
          <w:rFonts w:ascii="Arial" w:hAnsi="Arial" w:cs="Arial"/>
        </w:rPr>
        <w:t>UCC Secretary</w:t>
      </w:r>
    </w:p>
    <w:p w14:paraId="3A84343C" w14:textId="77777777" w:rsidR="00F85EF1" w:rsidRPr="0013342D" w:rsidRDefault="00F85EF1">
      <w:pPr>
        <w:rPr>
          <w:rFonts w:ascii="Arial" w:hAnsi="Arial" w:cs="Arial"/>
        </w:rPr>
      </w:pPr>
    </w:p>
    <w:p w14:paraId="1820812A" w14:textId="77777777" w:rsidR="001F3876" w:rsidRDefault="001F3876">
      <w:pPr>
        <w:rPr>
          <w:rFonts w:ascii="Arial" w:hAnsi="Arial" w:cs="Arial"/>
        </w:rPr>
      </w:pPr>
    </w:p>
    <w:p w14:paraId="49387B64" w14:textId="5BD910B4" w:rsidR="00424CA0" w:rsidRDefault="00B268D2">
      <w:pPr>
        <w:rPr>
          <w:rFonts w:ascii="Arial" w:hAnsi="Arial" w:cs="Arial"/>
        </w:rPr>
      </w:pPr>
      <w:r w:rsidRPr="0013342D">
        <w:rPr>
          <w:rFonts w:ascii="Arial" w:hAnsi="Arial" w:cs="Arial"/>
        </w:rPr>
        <w:t>A</w:t>
      </w:r>
      <w:r w:rsidR="00642CAD" w:rsidRPr="0013342D">
        <w:rPr>
          <w:rFonts w:ascii="Arial" w:hAnsi="Arial" w:cs="Arial"/>
        </w:rPr>
        <w:t xml:space="preserve">pproved by UCC </w:t>
      </w:r>
      <w:r w:rsidR="00FA2B88">
        <w:rPr>
          <w:rFonts w:ascii="Arial" w:hAnsi="Arial" w:cs="Arial"/>
        </w:rPr>
        <w:t>10/26/16</w:t>
      </w:r>
      <w:bookmarkStart w:id="0" w:name="_GoBack"/>
      <w:bookmarkEnd w:id="0"/>
    </w:p>
    <w:p w14:paraId="1EB58D4B" w14:textId="592E74D5" w:rsidR="003C0EEF" w:rsidRDefault="003C0EEF">
      <w:pPr>
        <w:rPr>
          <w:rFonts w:ascii="Arial" w:hAnsi="Arial" w:cs="Arial"/>
        </w:rPr>
      </w:pPr>
    </w:p>
    <w:p w14:paraId="6644EB04" w14:textId="54090EA2" w:rsidR="003C0EEF" w:rsidRDefault="003C0EEF">
      <w:pPr>
        <w:rPr>
          <w:rFonts w:ascii="Arial" w:hAnsi="Arial" w:cs="Arial"/>
        </w:rPr>
      </w:pPr>
    </w:p>
    <w:p w14:paraId="7A834E37" w14:textId="28F4F4BA" w:rsidR="003C0EEF" w:rsidRDefault="003C0EEF">
      <w:pPr>
        <w:rPr>
          <w:rFonts w:ascii="Arial" w:hAnsi="Arial" w:cs="Arial"/>
        </w:rPr>
      </w:pPr>
    </w:p>
    <w:p w14:paraId="585D5637" w14:textId="2DE70330" w:rsidR="003C0EEF" w:rsidRDefault="003C0EEF">
      <w:pPr>
        <w:rPr>
          <w:rFonts w:ascii="Arial" w:hAnsi="Arial" w:cs="Arial"/>
        </w:rPr>
      </w:pPr>
    </w:p>
    <w:p w14:paraId="12720D00" w14:textId="490B6567" w:rsidR="003C0EEF" w:rsidRDefault="003C0EEF">
      <w:pPr>
        <w:rPr>
          <w:rFonts w:ascii="Arial" w:hAnsi="Arial" w:cs="Arial"/>
        </w:rPr>
      </w:pPr>
    </w:p>
    <w:p w14:paraId="553DEEDE" w14:textId="52FD1011" w:rsidR="003C0EEF" w:rsidRDefault="003C0EEF">
      <w:pPr>
        <w:rPr>
          <w:rFonts w:ascii="Arial" w:hAnsi="Arial" w:cs="Arial"/>
        </w:rPr>
      </w:pPr>
    </w:p>
    <w:p w14:paraId="515E4C7E" w14:textId="19F16683" w:rsidR="003C0EEF" w:rsidRDefault="003C0EEF">
      <w:pPr>
        <w:rPr>
          <w:rFonts w:ascii="Arial" w:hAnsi="Arial" w:cs="Arial"/>
        </w:rPr>
      </w:pPr>
    </w:p>
    <w:p w14:paraId="5CF666A9" w14:textId="35B47CBE" w:rsidR="003C0EEF" w:rsidRDefault="003C0EEF">
      <w:pPr>
        <w:rPr>
          <w:rFonts w:ascii="Arial" w:hAnsi="Arial" w:cs="Arial"/>
        </w:rPr>
      </w:pPr>
    </w:p>
    <w:p w14:paraId="68224828" w14:textId="5DC9D07A" w:rsidR="003C0EEF" w:rsidRDefault="003C0EEF">
      <w:pPr>
        <w:rPr>
          <w:rFonts w:ascii="Arial" w:hAnsi="Arial" w:cs="Arial"/>
        </w:rPr>
      </w:pPr>
    </w:p>
    <w:p w14:paraId="224FC352" w14:textId="7BFA7CD5" w:rsidR="003C0EEF" w:rsidRDefault="003C0EEF">
      <w:pPr>
        <w:rPr>
          <w:rFonts w:ascii="Arial" w:hAnsi="Arial" w:cs="Arial"/>
        </w:rPr>
      </w:pPr>
    </w:p>
    <w:p w14:paraId="5393E8BF" w14:textId="7E8CDB40" w:rsidR="003C0EEF" w:rsidRDefault="003C0EEF">
      <w:pPr>
        <w:rPr>
          <w:rFonts w:ascii="Arial" w:hAnsi="Arial" w:cs="Arial"/>
        </w:rPr>
      </w:pPr>
    </w:p>
    <w:p w14:paraId="7CC41F7B" w14:textId="4F7F2CA9" w:rsidR="003C0EEF" w:rsidRDefault="003C0EEF">
      <w:pPr>
        <w:rPr>
          <w:rFonts w:ascii="Arial" w:hAnsi="Arial" w:cs="Arial"/>
        </w:rPr>
      </w:pPr>
    </w:p>
    <w:p w14:paraId="5CE12C61" w14:textId="4DD85B8F" w:rsidR="003C0EEF" w:rsidRDefault="003C0EEF">
      <w:pPr>
        <w:rPr>
          <w:rFonts w:ascii="Arial" w:hAnsi="Arial" w:cs="Arial"/>
        </w:rPr>
      </w:pPr>
    </w:p>
    <w:p w14:paraId="003D6135" w14:textId="0E1B581F" w:rsidR="003C0EEF" w:rsidRDefault="003C0EEF">
      <w:pPr>
        <w:rPr>
          <w:rFonts w:ascii="Arial" w:hAnsi="Arial" w:cs="Arial"/>
        </w:rPr>
      </w:pPr>
    </w:p>
    <w:p w14:paraId="4A104712" w14:textId="45E50D22" w:rsidR="003C0EEF" w:rsidRDefault="003C0EEF">
      <w:pPr>
        <w:rPr>
          <w:rFonts w:ascii="Arial" w:hAnsi="Arial" w:cs="Arial"/>
        </w:rPr>
      </w:pPr>
    </w:p>
    <w:p w14:paraId="7F35BD65" w14:textId="46CDDCB3" w:rsidR="003C0EEF" w:rsidRDefault="003C0EEF">
      <w:pPr>
        <w:rPr>
          <w:rFonts w:ascii="Arial" w:hAnsi="Arial" w:cs="Arial"/>
        </w:rPr>
      </w:pPr>
    </w:p>
    <w:p w14:paraId="6298A142" w14:textId="52F2BEA5" w:rsidR="003C0EEF" w:rsidRDefault="003C0EEF">
      <w:pPr>
        <w:rPr>
          <w:rFonts w:ascii="Arial" w:hAnsi="Arial" w:cs="Arial"/>
        </w:rPr>
      </w:pPr>
    </w:p>
    <w:p w14:paraId="6C86A487" w14:textId="2DA6CC53" w:rsidR="003C0EEF" w:rsidRDefault="003C0EEF">
      <w:pPr>
        <w:rPr>
          <w:rFonts w:ascii="Arial" w:hAnsi="Arial" w:cs="Arial"/>
        </w:rPr>
      </w:pPr>
    </w:p>
    <w:p w14:paraId="72F95D99" w14:textId="1E7E0B57" w:rsidR="003C0EEF" w:rsidRDefault="003C0EEF">
      <w:pPr>
        <w:rPr>
          <w:rFonts w:ascii="Arial" w:hAnsi="Arial" w:cs="Arial"/>
        </w:rPr>
      </w:pPr>
      <w:r w:rsidRPr="003C0EEF">
        <w:rPr>
          <w:rFonts w:ascii="Arial" w:hAnsi="Arial" w:cs="Arial"/>
          <w:noProof/>
        </w:rPr>
        <w:drawing>
          <wp:inline distT="0" distB="0" distL="0" distR="0" wp14:anchorId="1BA5E9DF" wp14:editId="775C8DF7">
            <wp:extent cx="5486400" cy="710377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CCCA" w14:textId="2410F28D" w:rsidR="003C0EEF" w:rsidRDefault="003C0EEF">
      <w:pPr>
        <w:rPr>
          <w:rFonts w:ascii="Arial" w:hAnsi="Arial" w:cs="Arial"/>
        </w:rPr>
      </w:pPr>
    </w:p>
    <w:p w14:paraId="3935C0F2" w14:textId="63ED5629" w:rsidR="003C0EEF" w:rsidRDefault="003C0EEF">
      <w:pPr>
        <w:rPr>
          <w:rFonts w:ascii="Arial" w:hAnsi="Arial" w:cs="Arial"/>
        </w:rPr>
      </w:pPr>
    </w:p>
    <w:p w14:paraId="230F3CD0" w14:textId="47E108CE" w:rsidR="003C0EEF" w:rsidRDefault="003C0EEF">
      <w:pPr>
        <w:rPr>
          <w:rFonts w:ascii="Arial" w:hAnsi="Arial" w:cs="Arial"/>
        </w:rPr>
      </w:pPr>
    </w:p>
    <w:p w14:paraId="1F1BA4E0" w14:textId="4A871256" w:rsidR="003C0EEF" w:rsidRDefault="003C0EEF">
      <w:pPr>
        <w:rPr>
          <w:rFonts w:ascii="Arial" w:hAnsi="Arial" w:cs="Arial"/>
        </w:rPr>
      </w:pPr>
    </w:p>
    <w:p w14:paraId="3AD74A98" w14:textId="28874388" w:rsidR="003C0EEF" w:rsidRDefault="003C0EEF">
      <w:pPr>
        <w:rPr>
          <w:rFonts w:ascii="Arial" w:hAnsi="Arial" w:cs="Arial"/>
        </w:rPr>
      </w:pPr>
    </w:p>
    <w:p w14:paraId="6836771E" w14:textId="7BFBB5A5" w:rsidR="003C0EEF" w:rsidRDefault="003C0EEF">
      <w:pPr>
        <w:rPr>
          <w:rFonts w:ascii="Arial" w:hAnsi="Arial" w:cs="Arial"/>
        </w:rPr>
      </w:pPr>
    </w:p>
    <w:p w14:paraId="0274826A" w14:textId="470933D7" w:rsidR="003C0EEF" w:rsidRPr="0013342D" w:rsidRDefault="003C0EEF">
      <w:pPr>
        <w:rPr>
          <w:rFonts w:ascii="Arial" w:hAnsi="Arial" w:cs="Arial"/>
        </w:rPr>
      </w:pPr>
      <w:r w:rsidRPr="003C0EEF">
        <w:rPr>
          <w:rFonts w:ascii="Arial" w:hAnsi="Arial" w:cs="Arial"/>
          <w:noProof/>
        </w:rPr>
        <w:drawing>
          <wp:inline distT="0" distB="0" distL="0" distR="0" wp14:anchorId="41F74D42" wp14:editId="43D94FA5">
            <wp:extent cx="5486400" cy="710377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EEF" w:rsidRPr="0013342D" w:rsidSect="001D6C7D"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D9A89" w14:textId="77777777" w:rsidR="00A60012" w:rsidRDefault="00A60012" w:rsidP="00885C7C">
      <w:r>
        <w:separator/>
      </w:r>
    </w:p>
  </w:endnote>
  <w:endnote w:type="continuationSeparator" w:id="0">
    <w:p w14:paraId="4F567C77" w14:textId="77777777" w:rsidR="00A60012" w:rsidRDefault="00A60012" w:rsidP="00885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6510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AD064A" w14:textId="5FCA48B2" w:rsidR="00885C7C" w:rsidRDefault="00885C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2B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A18D557" w14:textId="77777777" w:rsidR="00885C7C" w:rsidRDefault="00885C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DC618" w14:textId="77777777" w:rsidR="00A60012" w:rsidRDefault="00A60012" w:rsidP="00885C7C">
      <w:r>
        <w:separator/>
      </w:r>
    </w:p>
  </w:footnote>
  <w:footnote w:type="continuationSeparator" w:id="0">
    <w:p w14:paraId="074C1CC4" w14:textId="77777777" w:rsidR="00A60012" w:rsidRDefault="00A60012" w:rsidP="00885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24CF"/>
    <w:multiLevelType w:val="hybridMultilevel"/>
    <w:tmpl w:val="8206B7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F51DE"/>
    <w:multiLevelType w:val="hybridMultilevel"/>
    <w:tmpl w:val="E8E09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462A"/>
    <w:multiLevelType w:val="hybridMultilevel"/>
    <w:tmpl w:val="00204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74E7F"/>
    <w:multiLevelType w:val="hybridMultilevel"/>
    <w:tmpl w:val="4114F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B468E"/>
    <w:multiLevelType w:val="hybridMultilevel"/>
    <w:tmpl w:val="E1809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A6C40"/>
    <w:multiLevelType w:val="hybridMultilevel"/>
    <w:tmpl w:val="59BA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E5140"/>
    <w:multiLevelType w:val="hybridMultilevel"/>
    <w:tmpl w:val="F3A233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574C7"/>
    <w:multiLevelType w:val="hybridMultilevel"/>
    <w:tmpl w:val="1AF6CB8A"/>
    <w:lvl w:ilvl="0" w:tplc="05AC097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557B0"/>
    <w:multiLevelType w:val="hybridMultilevel"/>
    <w:tmpl w:val="8E500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20F56"/>
    <w:multiLevelType w:val="hybridMultilevel"/>
    <w:tmpl w:val="1ECA6B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194784"/>
    <w:multiLevelType w:val="hybridMultilevel"/>
    <w:tmpl w:val="915029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14A74"/>
    <w:multiLevelType w:val="hybridMultilevel"/>
    <w:tmpl w:val="1C16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11917"/>
    <w:multiLevelType w:val="hybridMultilevel"/>
    <w:tmpl w:val="7FFA0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00771"/>
    <w:multiLevelType w:val="hybridMultilevel"/>
    <w:tmpl w:val="707A6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F5864"/>
    <w:multiLevelType w:val="hybridMultilevel"/>
    <w:tmpl w:val="6860A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021876"/>
    <w:multiLevelType w:val="hybridMultilevel"/>
    <w:tmpl w:val="C24C9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0266F"/>
    <w:multiLevelType w:val="hybridMultilevel"/>
    <w:tmpl w:val="BFF0F4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255C2"/>
    <w:multiLevelType w:val="hybridMultilevel"/>
    <w:tmpl w:val="44E0A4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B522A"/>
    <w:multiLevelType w:val="hybridMultilevel"/>
    <w:tmpl w:val="B7B05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E7B0F"/>
    <w:multiLevelType w:val="hybridMultilevel"/>
    <w:tmpl w:val="B9EE5D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C2DE6"/>
    <w:multiLevelType w:val="hybridMultilevel"/>
    <w:tmpl w:val="FC8C4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76EF1"/>
    <w:multiLevelType w:val="hybridMultilevel"/>
    <w:tmpl w:val="ADF87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A6067"/>
    <w:multiLevelType w:val="hybridMultilevel"/>
    <w:tmpl w:val="3F400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1421D"/>
    <w:multiLevelType w:val="hybridMultilevel"/>
    <w:tmpl w:val="4E80F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97C67"/>
    <w:multiLevelType w:val="hybridMultilevel"/>
    <w:tmpl w:val="8ABCB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76974"/>
    <w:multiLevelType w:val="hybridMultilevel"/>
    <w:tmpl w:val="C72A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6576D"/>
    <w:multiLevelType w:val="hybridMultilevel"/>
    <w:tmpl w:val="81DE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412EBE"/>
    <w:multiLevelType w:val="hybridMultilevel"/>
    <w:tmpl w:val="F9723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3529A"/>
    <w:multiLevelType w:val="hybridMultilevel"/>
    <w:tmpl w:val="6E842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54C6D"/>
    <w:multiLevelType w:val="hybridMultilevel"/>
    <w:tmpl w:val="E45C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42072"/>
    <w:multiLevelType w:val="hybridMultilevel"/>
    <w:tmpl w:val="94703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074B8"/>
    <w:multiLevelType w:val="hybridMultilevel"/>
    <w:tmpl w:val="099C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2642B"/>
    <w:multiLevelType w:val="hybridMultilevel"/>
    <w:tmpl w:val="0C9E6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605DB3"/>
    <w:multiLevelType w:val="hybridMultilevel"/>
    <w:tmpl w:val="F2C63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A163F"/>
    <w:multiLevelType w:val="hybridMultilevel"/>
    <w:tmpl w:val="8E2007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9C08AC"/>
    <w:multiLevelType w:val="hybridMultilevel"/>
    <w:tmpl w:val="9D94E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A278D3"/>
    <w:multiLevelType w:val="hybridMultilevel"/>
    <w:tmpl w:val="3308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6473F7"/>
    <w:multiLevelType w:val="hybridMultilevel"/>
    <w:tmpl w:val="537669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EE46DE"/>
    <w:multiLevelType w:val="hybridMultilevel"/>
    <w:tmpl w:val="E16450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326641"/>
    <w:multiLevelType w:val="hybridMultilevel"/>
    <w:tmpl w:val="B6D47202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0" w15:restartNumberingAfterBreak="0">
    <w:nsid w:val="6B9A3207"/>
    <w:multiLevelType w:val="hybridMultilevel"/>
    <w:tmpl w:val="E28EE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B13C4"/>
    <w:multiLevelType w:val="hybridMultilevel"/>
    <w:tmpl w:val="F7FC1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967A8"/>
    <w:multiLevelType w:val="hybridMultilevel"/>
    <w:tmpl w:val="E7A2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A5296"/>
    <w:multiLevelType w:val="hybridMultilevel"/>
    <w:tmpl w:val="537669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1F4628"/>
    <w:multiLevelType w:val="hybridMultilevel"/>
    <w:tmpl w:val="DD0EE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8"/>
  </w:num>
  <w:num w:numId="4">
    <w:abstractNumId w:val="9"/>
  </w:num>
  <w:num w:numId="5">
    <w:abstractNumId w:val="37"/>
  </w:num>
  <w:num w:numId="6">
    <w:abstractNumId w:val="17"/>
  </w:num>
  <w:num w:numId="7">
    <w:abstractNumId w:val="10"/>
  </w:num>
  <w:num w:numId="8">
    <w:abstractNumId w:val="19"/>
  </w:num>
  <w:num w:numId="9">
    <w:abstractNumId w:val="43"/>
  </w:num>
  <w:num w:numId="10">
    <w:abstractNumId w:val="34"/>
  </w:num>
  <w:num w:numId="11">
    <w:abstractNumId w:val="38"/>
  </w:num>
  <w:num w:numId="12">
    <w:abstractNumId w:val="0"/>
  </w:num>
  <w:num w:numId="13">
    <w:abstractNumId w:val="6"/>
  </w:num>
  <w:num w:numId="14">
    <w:abstractNumId w:val="2"/>
  </w:num>
  <w:num w:numId="15">
    <w:abstractNumId w:val="16"/>
  </w:num>
  <w:num w:numId="16">
    <w:abstractNumId w:val="35"/>
  </w:num>
  <w:num w:numId="17">
    <w:abstractNumId w:val="31"/>
  </w:num>
  <w:num w:numId="18">
    <w:abstractNumId w:val="14"/>
  </w:num>
  <w:num w:numId="19">
    <w:abstractNumId w:val="4"/>
  </w:num>
  <w:num w:numId="20">
    <w:abstractNumId w:val="40"/>
  </w:num>
  <w:num w:numId="21">
    <w:abstractNumId w:val="12"/>
  </w:num>
  <w:num w:numId="22">
    <w:abstractNumId w:val="24"/>
  </w:num>
  <w:num w:numId="23">
    <w:abstractNumId w:val="21"/>
  </w:num>
  <w:num w:numId="24">
    <w:abstractNumId w:val="39"/>
  </w:num>
  <w:num w:numId="25">
    <w:abstractNumId w:val="5"/>
  </w:num>
  <w:num w:numId="26">
    <w:abstractNumId w:val="7"/>
  </w:num>
  <w:num w:numId="27">
    <w:abstractNumId w:val="29"/>
  </w:num>
  <w:num w:numId="28">
    <w:abstractNumId w:val="13"/>
  </w:num>
  <w:num w:numId="29">
    <w:abstractNumId w:val="36"/>
  </w:num>
  <w:num w:numId="30">
    <w:abstractNumId w:val="42"/>
  </w:num>
  <w:num w:numId="31">
    <w:abstractNumId w:val="44"/>
  </w:num>
  <w:num w:numId="32">
    <w:abstractNumId w:val="20"/>
  </w:num>
  <w:num w:numId="33">
    <w:abstractNumId w:val="30"/>
  </w:num>
  <w:num w:numId="34">
    <w:abstractNumId w:val="23"/>
  </w:num>
  <w:num w:numId="35">
    <w:abstractNumId w:val="27"/>
  </w:num>
  <w:num w:numId="36">
    <w:abstractNumId w:val="26"/>
  </w:num>
  <w:num w:numId="37">
    <w:abstractNumId w:val="28"/>
  </w:num>
  <w:num w:numId="38">
    <w:abstractNumId w:val="18"/>
  </w:num>
  <w:num w:numId="39">
    <w:abstractNumId w:val="32"/>
  </w:num>
  <w:num w:numId="40">
    <w:abstractNumId w:val="11"/>
  </w:num>
  <w:num w:numId="41">
    <w:abstractNumId w:val="3"/>
  </w:num>
  <w:num w:numId="42">
    <w:abstractNumId w:val="41"/>
  </w:num>
  <w:num w:numId="43">
    <w:abstractNumId w:val="33"/>
  </w:num>
  <w:num w:numId="44">
    <w:abstractNumId w:val="25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73"/>
    <w:rsid w:val="00061B66"/>
    <w:rsid w:val="00066C7F"/>
    <w:rsid w:val="00066E08"/>
    <w:rsid w:val="000710A8"/>
    <w:rsid w:val="000A6304"/>
    <w:rsid w:val="000A7BBD"/>
    <w:rsid w:val="001134D9"/>
    <w:rsid w:val="00125E9B"/>
    <w:rsid w:val="001269C8"/>
    <w:rsid w:val="0013342D"/>
    <w:rsid w:val="00186D6A"/>
    <w:rsid w:val="001C2BEA"/>
    <w:rsid w:val="001D6C7D"/>
    <w:rsid w:val="001E4D82"/>
    <w:rsid w:val="001E57DA"/>
    <w:rsid w:val="001F3876"/>
    <w:rsid w:val="001F3F33"/>
    <w:rsid w:val="001F3FF2"/>
    <w:rsid w:val="00203BEC"/>
    <w:rsid w:val="00211B5E"/>
    <w:rsid w:val="00212763"/>
    <w:rsid w:val="00260F67"/>
    <w:rsid w:val="002630A2"/>
    <w:rsid w:val="00265402"/>
    <w:rsid w:val="00277838"/>
    <w:rsid w:val="002A020E"/>
    <w:rsid w:val="002E2CD6"/>
    <w:rsid w:val="00310140"/>
    <w:rsid w:val="0032763A"/>
    <w:rsid w:val="003401C6"/>
    <w:rsid w:val="0034271C"/>
    <w:rsid w:val="003568A1"/>
    <w:rsid w:val="003A21AD"/>
    <w:rsid w:val="003C0EEF"/>
    <w:rsid w:val="003E2DAB"/>
    <w:rsid w:val="00424CA0"/>
    <w:rsid w:val="004317D4"/>
    <w:rsid w:val="004362BC"/>
    <w:rsid w:val="0046305D"/>
    <w:rsid w:val="00472AFD"/>
    <w:rsid w:val="004B735E"/>
    <w:rsid w:val="00500902"/>
    <w:rsid w:val="00521F11"/>
    <w:rsid w:val="0053483B"/>
    <w:rsid w:val="00547B32"/>
    <w:rsid w:val="00593147"/>
    <w:rsid w:val="005C25D2"/>
    <w:rsid w:val="005D1CDD"/>
    <w:rsid w:val="005E4AE6"/>
    <w:rsid w:val="005E5DDB"/>
    <w:rsid w:val="005F3DE8"/>
    <w:rsid w:val="006355D2"/>
    <w:rsid w:val="00642CAD"/>
    <w:rsid w:val="006546DA"/>
    <w:rsid w:val="00657561"/>
    <w:rsid w:val="0067438F"/>
    <w:rsid w:val="0067448C"/>
    <w:rsid w:val="00680846"/>
    <w:rsid w:val="006C77D0"/>
    <w:rsid w:val="006D5165"/>
    <w:rsid w:val="006E054F"/>
    <w:rsid w:val="006F50D3"/>
    <w:rsid w:val="00702544"/>
    <w:rsid w:val="00717422"/>
    <w:rsid w:val="00734801"/>
    <w:rsid w:val="0075055A"/>
    <w:rsid w:val="007638F4"/>
    <w:rsid w:val="0078458C"/>
    <w:rsid w:val="00786494"/>
    <w:rsid w:val="007B1473"/>
    <w:rsid w:val="007D03ED"/>
    <w:rsid w:val="007D6C2A"/>
    <w:rsid w:val="007F07C7"/>
    <w:rsid w:val="007F26F2"/>
    <w:rsid w:val="007F74B8"/>
    <w:rsid w:val="008011B6"/>
    <w:rsid w:val="008312AB"/>
    <w:rsid w:val="00863721"/>
    <w:rsid w:val="008713D0"/>
    <w:rsid w:val="00876F26"/>
    <w:rsid w:val="00882948"/>
    <w:rsid w:val="00885C7C"/>
    <w:rsid w:val="008E0A55"/>
    <w:rsid w:val="008E2A69"/>
    <w:rsid w:val="00913042"/>
    <w:rsid w:val="00941BB5"/>
    <w:rsid w:val="00954066"/>
    <w:rsid w:val="009647AF"/>
    <w:rsid w:val="00975AF6"/>
    <w:rsid w:val="009977EA"/>
    <w:rsid w:val="00997DA2"/>
    <w:rsid w:val="009A153F"/>
    <w:rsid w:val="009E6143"/>
    <w:rsid w:val="00A11E69"/>
    <w:rsid w:val="00A13AF4"/>
    <w:rsid w:val="00A17995"/>
    <w:rsid w:val="00A41D37"/>
    <w:rsid w:val="00A43C73"/>
    <w:rsid w:val="00A60012"/>
    <w:rsid w:val="00A6425A"/>
    <w:rsid w:val="00A80750"/>
    <w:rsid w:val="00A82C7E"/>
    <w:rsid w:val="00A8560D"/>
    <w:rsid w:val="00AD1175"/>
    <w:rsid w:val="00AE04D8"/>
    <w:rsid w:val="00B0303B"/>
    <w:rsid w:val="00B13074"/>
    <w:rsid w:val="00B15C5A"/>
    <w:rsid w:val="00B252BE"/>
    <w:rsid w:val="00B268D2"/>
    <w:rsid w:val="00B65E07"/>
    <w:rsid w:val="00B80AC0"/>
    <w:rsid w:val="00BA0900"/>
    <w:rsid w:val="00BD1895"/>
    <w:rsid w:val="00BD5E65"/>
    <w:rsid w:val="00BE36DF"/>
    <w:rsid w:val="00BF014E"/>
    <w:rsid w:val="00BF3AF4"/>
    <w:rsid w:val="00C063AE"/>
    <w:rsid w:val="00C074F0"/>
    <w:rsid w:val="00C22173"/>
    <w:rsid w:val="00C43B83"/>
    <w:rsid w:val="00C745CF"/>
    <w:rsid w:val="00C74888"/>
    <w:rsid w:val="00C757E4"/>
    <w:rsid w:val="00C77DB9"/>
    <w:rsid w:val="00C97E24"/>
    <w:rsid w:val="00CB6619"/>
    <w:rsid w:val="00CC3909"/>
    <w:rsid w:val="00CD5089"/>
    <w:rsid w:val="00CE5113"/>
    <w:rsid w:val="00D23C68"/>
    <w:rsid w:val="00D3183F"/>
    <w:rsid w:val="00D62ADA"/>
    <w:rsid w:val="00D81625"/>
    <w:rsid w:val="00D96EE8"/>
    <w:rsid w:val="00DB069A"/>
    <w:rsid w:val="00DD34FA"/>
    <w:rsid w:val="00DE1E56"/>
    <w:rsid w:val="00DE5D3F"/>
    <w:rsid w:val="00DF5E64"/>
    <w:rsid w:val="00E02B94"/>
    <w:rsid w:val="00E24FF0"/>
    <w:rsid w:val="00E27B42"/>
    <w:rsid w:val="00E9778D"/>
    <w:rsid w:val="00EB6AC0"/>
    <w:rsid w:val="00EC0757"/>
    <w:rsid w:val="00F102F4"/>
    <w:rsid w:val="00F17AE1"/>
    <w:rsid w:val="00F22229"/>
    <w:rsid w:val="00F36459"/>
    <w:rsid w:val="00F835C4"/>
    <w:rsid w:val="00F85EF1"/>
    <w:rsid w:val="00F92F8D"/>
    <w:rsid w:val="00F939BA"/>
    <w:rsid w:val="00FA2B88"/>
    <w:rsid w:val="00FA6438"/>
    <w:rsid w:val="00FC3953"/>
    <w:rsid w:val="00FD39B0"/>
    <w:rsid w:val="00FE7A8C"/>
    <w:rsid w:val="00FF220C"/>
    <w:rsid w:val="00FF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B15E2"/>
  <w14:defaultImageDpi w14:val="300"/>
  <w15:docId w15:val="{7AB0492E-E307-4E62-B6CA-4B852B86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7E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5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C7C"/>
  </w:style>
  <w:style w:type="paragraph" w:styleId="Footer">
    <w:name w:val="footer"/>
    <w:basedOn w:val="Normal"/>
    <w:link w:val="FooterChar"/>
    <w:uiPriority w:val="99"/>
    <w:unhideWhenUsed/>
    <w:rsid w:val="00885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C7C"/>
  </w:style>
  <w:style w:type="character" w:styleId="Hyperlink">
    <w:name w:val="Hyperlink"/>
    <w:basedOn w:val="DefaultParagraphFont"/>
    <w:uiPriority w:val="99"/>
    <w:unhideWhenUsed/>
    <w:rsid w:val="00F939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6F2"/>
    <w:rPr>
      <w:rFonts w:ascii="Segoe UI" w:hAnsi="Segoe UI" w:cs="Segoe UI"/>
      <w:sz w:val="18"/>
      <w:szCs w:val="18"/>
    </w:rPr>
  </w:style>
  <w:style w:type="character" w:customStyle="1" w:styleId="rphighlightallclass">
    <w:name w:val="rphighlightallclass"/>
    <w:basedOn w:val="DefaultParagraphFont"/>
    <w:rsid w:val="004B735E"/>
  </w:style>
  <w:style w:type="character" w:customStyle="1" w:styleId="pel">
    <w:name w:val="_pe_l"/>
    <w:basedOn w:val="DefaultParagraphFont"/>
    <w:rsid w:val="004B735E"/>
  </w:style>
  <w:style w:type="character" w:customStyle="1" w:styleId="bidi">
    <w:name w:val="bidi"/>
    <w:basedOn w:val="DefaultParagraphFont"/>
    <w:rsid w:val="004B735E"/>
  </w:style>
  <w:style w:type="character" w:customStyle="1" w:styleId="allowtextselection">
    <w:name w:val="allowtextselection"/>
    <w:basedOn w:val="DefaultParagraphFont"/>
    <w:rsid w:val="004B735E"/>
  </w:style>
  <w:style w:type="character" w:customStyle="1" w:styleId="contextualextensionhighlight">
    <w:name w:val="contextualextensionhighlight"/>
    <w:basedOn w:val="DefaultParagraphFont"/>
    <w:rsid w:val="004B735E"/>
  </w:style>
  <w:style w:type="character" w:styleId="FollowedHyperlink">
    <w:name w:val="FollowedHyperlink"/>
    <w:basedOn w:val="DefaultParagraphFont"/>
    <w:uiPriority w:val="99"/>
    <w:semiHidden/>
    <w:unhideWhenUsed/>
    <w:rsid w:val="00B268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1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0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3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0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7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95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1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225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663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24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45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169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07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846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567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06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5605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232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3578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159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607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4051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7535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8226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9556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0271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0123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1667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66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7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84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1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1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3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1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50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64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32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89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68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73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1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59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68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72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26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98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suis.etsu.edu/CPS/forms.aspx?DispType=OutputForms&amp;NodeID=5_2a&amp;FormID=17&amp;Instance=8930" TargetMode="External"/><Relationship Id="rId13" Type="http://schemas.openxmlformats.org/officeDocument/2006/relationships/hyperlink" Target="http://etsuis.etsu.edu/CPS/forms.aspx?DispType=OutputForms&amp;NodeID=5_2a&amp;FormID=17&amp;Instance=876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tsuis.etsu.edu/CPS/forms.aspx?DispType=OutputForms&amp;NodeID=5_2a&amp;FormID=17&amp;Instance=8891" TargetMode="External"/><Relationship Id="rId12" Type="http://schemas.openxmlformats.org/officeDocument/2006/relationships/hyperlink" Target="http://etsuis.etsu.edu/CPS/forms.aspx?DispType=OutputForms&amp;NodeID=5_2a&amp;FormID=11&amp;Instance=863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tsuis.etsu.edu/CPS/forms.aspx?DispType=OutputForms&amp;NodeID=5_2a&amp;FormID=6&amp;Instance=899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hyperlink" Target="http://etsuis.etsu.edu/CPS/forms.aspx?DispType=OutputForms&amp;NodeID=5_2a&amp;FormID=10&amp;Instance=894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tsuis.etsu.edu/CPS/forms.aspx?DispType=OutputForms&amp;NodeID=5_2a&amp;FormID=17&amp;Instance=8933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Leroy-Frazier</dc:creator>
  <cp:lastModifiedBy>Rhonda Brodrick</cp:lastModifiedBy>
  <cp:revision>6</cp:revision>
  <cp:lastPrinted>2016-09-21T00:50:00Z</cp:lastPrinted>
  <dcterms:created xsi:type="dcterms:W3CDTF">2016-10-11T00:16:00Z</dcterms:created>
  <dcterms:modified xsi:type="dcterms:W3CDTF">2016-10-26T22:20:00Z</dcterms:modified>
</cp:coreProperties>
</file>