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181" w:rsidRPr="00465640" w:rsidRDefault="00E10181">
      <w:pPr>
        <w:tabs>
          <w:tab w:val="center" w:pos="4680"/>
        </w:tabs>
        <w:suppressAutoHyphens/>
        <w:spacing w:line="240" w:lineRule="atLeast"/>
        <w:rPr>
          <w:rFonts w:ascii="Arial" w:hAnsi="Arial" w:cs="Arial"/>
          <w:sz w:val="24"/>
          <w:szCs w:val="24"/>
        </w:rPr>
      </w:pPr>
      <w:bookmarkStart w:id="0" w:name="_GoBack"/>
      <w:bookmarkEnd w:id="0"/>
      <w:r w:rsidRPr="00465640">
        <w:rPr>
          <w:rFonts w:ascii="Arial" w:hAnsi="Arial" w:cs="Arial"/>
          <w:b/>
          <w:bCs/>
          <w:sz w:val="24"/>
          <w:szCs w:val="24"/>
        </w:rPr>
        <w:tab/>
      </w:r>
      <w:r w:rsidRPr="00465640">
        <w:rPr>
          <w:rFonts w:ascii="Arial" w:hAnsi="Arial" w:cs="Arial"/>
          <w:b/>
          <w:bCs/>
          <w:sz w:val="24"/>
          <w:szCs w:val="24"/>
        </w:rPr>
        <w:fldChar w:fldCharType="begin"/>
      </w:r>
      <w:r w:rsidRPr="00465640">
        <w:rPr>
          <w:rFonts w:ascii="Arial" w:hAnsi="Arial" w:cs="Arial"/>
          <w:b/>
          <w:bCs/>
          <w:sz w:val="24"/>
          <w:szCs w:val="24"/>
        </w:rPr>
        <w:instrText xml:space="preserve">PRIVATE </w:instrText>
      </w:r>
      <w:r w:rsidRPr="00465640">
        <w:rPr>
          <w:rFonts w:ascii="Arial" w:hAnsi="Arial" w:cs="Arial"/>
          <w:b/>
          <w:bCs/>
          <w:sz w:val="24"/>
          <w:szCs w:val="24"/>
        </w:rPr>
        <w:fldChar w:fldCharType="end"/>
      </w:r>
      <w:r w:rsidRPr="00465640">
        <w:rPr>
          <w:rFonts w:ascii="Arial" w:hAnsi="Arial" w:cs="Arial"/>
          <w:b/>
          <w:bCs/>
          <w:sz w:val="24"/>
          <w:szCs w:val="24"/>
        </w:rPr>
        <w:t>CHEM 5510</w:t>
      </w:r>
      <w:r w:rsidR="00465640">
        <w:rPr>
          <w:rFonts w:ascii="Arial" w:hAnsi="Arial" w:cs="Arial"/>
          <w:b/>
          <w:bCs/>
          <w:sz w:val="24"/>
          <w:szCs w:val="24"/>
        </w:rPr>
        <w:t xml:space="preserve"> - </w:t>
      </w:r>
      <w:r w:rsidRPr="00465640">
        <w:rPr>
          <w:rFonts w:ascii="Arial" w:hAnsi="Arial" w:cs="Arial"/>
          <w:b/>
          <w:bCs/>
          <w:sz w:val="24"/>
          <w:szCs w:val="24"/>
        </w:rPr>
        <w:t>ADVANCED ORGANIC CHEMISTRY</w:t>
      </w:r>
    </w:p>
    <w:p w:rsidR="00E10181" w:rsidRPr="00465640" w:rsidRDefault="00E10181" w:rsidP="00465640">
      <w:pPr>
        <w:tabs>
          <w:tab w:val="center" w:pos="4680"/>
        </w:tabs>
        <w:suppressAutoHyphens/>
        <w:spacing w:line="240" w:lineRule="atLeast"/>
        <w:rPr>
          <w:rFonts w:ascii="Arial" w:hAnsi="Arial" w:cs="Arial"/>
          <w:sz w:val="24"/>
          <w:szCs w:val="24"/>
        </w:rPr>
      </w:pPr>
      <w:r w:rsidRPr="00465640">
        <w:rPr>
          <w:rFonts w:ascii="Arial" w:hAnsi="Arial" w:cs="Arial"/>
          <w:sz w:val="24"/>
          <w:szCs w:val="24"/>
        </w:rPr>
        <w:tab/>
      </w:r>
    </w:p>
    <w:p w:rsidR="00E10181" w:rsidRPr="00465640" w:rsidRDefault="00E10181">
      <w:pPr>
        <w:tabs>
          <w:tab w:val="left" w:pos="-720"/>
          <w:tab w:val="left" w:pos="0"/>
          <w:tab w:val="left" w:pos="720"/>
        </w:tabs>
        <w:suppressAutoHyphens/>
        <w:spacing w:line="240" w:lineRule="atLeast"/>
        <w:ind w:left="1440" w:hanging="1440"/>
        <w:rPr>
          <w:rFonts w:ascii="Arial" w:hAnsi="Arial" w:cs="Arial"/>
          <w:sz w:val="24"/>
          <w:szCs w:val="24"/>
        </w:rPr>
      </w:pPr>
      <w:r w:rsidRPr="00465640">
        <w:rPr>
          <w:rFonts w:ascii="Arial" w:hAnsi="Arial" w:cs="Arial"/>
          <w:b/>
          <w:sz w:val="24"/>
          <w:szCs w:val="24"/>
        </w:rPr>
        <w:t>Text</w:t>
      </w:r>
      <w:r w:rsidRPr="00465640">
        <w:rPr>
          <w:rFonts w:ascii="Arial" w:hAnsi="Arial" w:cs="Arial"/>
          <w:sz w:val="24"/>
          <w:szCs w:val="24"/>
        </w:rPr>
        <w:t>:</w:t>
      </w:r>
      <w:r w:rsidR="00465640">
        <w:rPr>
          <w:rFonts w:ascii="Arial" w:hAnsi="Arial" w:cs="Arial"/>
          <w:sz w:val="24"/>
          <w:szCs w:val="24"/>
        </w:rPr>
        <w:t xml:space="preserve">  </w:t>
      </w:r>
      <w:r w:rsidRPr="00465640">
        <w:rPr>
          <w:rFonts w:ascii="Arial" w:hAnsi="Arial" w:cs="Arial"/>
          <w:sz w:val="24"/>
          <w:szCs w:val="24"/>
        </w:rPr>
        <w:t>"</w:t>
      </w:r>
      <w:r w:rsidRPr="00465640">
        <w:rPr>
          <w:rFonts w:ascii="Arial" w:hAnsi="Arial" w:cs="Arial"/>
          <w:sz w:val="24"/>
          <w:szCs w:val="24"/>
          <w:u w:val="single"/>
        </w:rPr>
        <w:t>Advanced Organic Chemistry</w:t>
      </w:r>
      <w:r w:rsidRPr="00465640">
        <w:rPr>
          <w:rFonts w:ascii="Arial" w:hAnsi="Arial" w:cs="Arial"/>
          <w:sz w:val="24"/>
          <w:szCs w:val="24"/>
        </w:rPr>
        <w:t xml:space="preserve">", by F. A. Carey and R. J. </w:t>
      </w:r>
      <w:proofErr w:type="spellStart"/>
      <w:r w:rsidRPr="00465640">
        <w:rPr>
          <w:rFonts w:ascii="Arial" w:hAnsi="Arial" w:cs="Arial"/>
          <w:sz w:val="24"/>
          <w:szCs w:val="24"/>
        </w:rPr>
        <w:t>Sundberg</w:t>
      </w:r>
      <w:proofErr w:type="spellEnd"/>
      <w:r w:rsidRPr="00465640">
        <w:rPr>
          <w:rFonts w:ascii="Arial" w:hAnsi="Arial" w:cs="Arial"/>
          <w:sz w:val="24"/>
          <w:szCs w:val="24"/>
        </w:rPr>
        <w:t>, p</w:t>
      </w:r>
      <w:r w:rsidR="00465640">
        <w:rPr>
          <w:rFonts w:ascii="Arial" w:hAnsi="Arial" w:cs="Arial"/>
          <w:sz w:val="24"/>
          <w:szCs w:val="24"/>
        </w:rPr>
        <w:t>art B, Plenum, New York, 1990 (4th</w:t>
      </w:r>
      <w:r w:rsidRPr="00465640">
        <w:rPr>
          <w:rFonts w:ascii="Arial" w:hAnsi="Arial" w:cs="Arial"/>
          <w:sz w:val="24"/>
          <w:szCs w:val="24"/>
        </w:rPr>
        <w:t xml:space="preserve"> edition).</w:t>
      </w:r>
    </w:p>
    <w:p w:rsidR="00E10181" w:rsidRPr="00465640" w:rsidRDefault="00E10181">
      <w:pPr>
        <w:tabs>
          <w:tab w:val="left" w:pos="-720"/>
        </w:tabs>
        <w:suppressAutoHyphens/>
        <w:spacing w:line="240" w:lineRule="atLeast"/>
        <w:rPr>
          <w:rFonts w:ascii="Arial" w:hAnsi="Arial" w:cs="Arial"/>
          <w:sz w:val="24"/>
          <w:szCs w:val="24"/>
        </w:rPr>
      </w:pPr>
    </w:p>
    <w:p w:rsidR="00E10181" w:rsidRPr="00465640" w:rsidRDefault="00E10181">
      <w:pPr>
        <w:tabs>
          <w:tab w:val="left" w:pos="-720"/>
        </w:tabs>
        <w:suppressAutoHyphens/>
        <w:spacing w:line="240" w:lineRule="atLeast"/>
        <w:rPr>
          <w:rFonts w:ascii="Arial" w:hAnsi="Arial" w:cs="Arial"/>
          <w:sz w:val="24"/>
          <w:szCs w:val="24"/>
        </w:rPr>
      </w:pPr>
      <w:r w:rsidRPr="00465640">
        <w:rPr>
          <w:rFonts w:ascii="Arial" w:hAnsi="Arial" w:cs="Arial"/>
          <w:b/>
          <w:sz w:val="24"/>
          <w:szCs w:val="24"/>
        </w:rPr>
        <w:t>Prerequisites:</w:t>
      </w:r>
      <w:r w:rsidRPr="00465640">
        <w:rPr>
          <w:rFonts w:ascii="Arial" w:hAnsi="Arial" w:cs="Arial"/>
          <w:sz w:val="24"/>
          <w:szCs w:val="24"/>
        </w:rPr>
        <w:t xml:space="preserve"> One year of organic chemistry</w:t>
      </w:r>
    </w:p>
    <w:p w:rsidR="00E10181" w:rsidRPr="00465640" w:rsidRDefault="00E10181">
      <w:pPr>
        <w:tabs>
          <w:tab w:val="left" w:pos="-720"/>
        </w:tabs>
        <w:suppressAutoHyphens/>
        <w:spacing w:line="240" w:lineRule="atLeast"/>
        <w:rPr>
          <w:rFonts w:ascii="Arial" w:hAnsi="Arial" w:cs="Arial"/>
          <w:sz w:val="24"/>
          <w:szCs w:val="24"/>
        </w:rPr>
      </w:pPr>
    </w:p>
    <w:p w:rsidR="00E10181" w:rsidRPr="00465640" w:rsidRDefault="00465640" w:rsidP="00465640">
      <w:pPr>
        <w:tabs>
          <w:tab w:val="left" w:pos="-720"/>
          <w:tab w:val="left" w:pos="0"/>
          <w:tab w:val="left" w:pos="720"/>
          <w:tab w:val="left" w:pos="1440"/>
        </w:tabs>
        <w:suppressAutoHyphens/>
        <w:spacing w:line="240" w:lineRule="atLeast"/>
        <w:ind w:left="1530" w:hanging="1530"/>
        <w:rPr>
          <w:rFonts w:ascii="Arial" w:hAnsi="Arial" w:cs="Arial"/>
          <w:sz w:val="24"/>
          <w:szCs w:val="24"/>
        </w:rPr>
      </w:pPr>
      <w:r w:rsidRPr="00465640">
        <w:rPr>
          <w:rFonts w:ascii="Arial" w:hAnsi="Arial" w:cs="Arial"/>
          <w:b/>
          <w:bCs/>
          <w:sz w:val="24"/>
          <w:szCs w:val="24"/>
        </w:rPr>
        <w:t>Objectives:</w:t>
      </w:r>
      <w:r>
        <w:rPr>
          <w:rFonts w:ascii="Arial" w:hAnsi="Arial" w:cs="Arial"/>
          <w:b/>
          <w:bCs/>
          <w:sz w:val="24"/>
          <w:szCs w:val="24"/>
        </w:rPr>
        <w:t xml:space="preserve">  </w:t>
      </w:r>
      <w:r w:rsidR="00E10181" w:rsidRPr="00465640">
        <w:rPr>
          <w:rFonts w:ascii="Arial" w:hAnsi="Arial" w:cs="Arial"/>
          <w:sz w:val="24"/>
          <w:szCs w:val="24"/>
        </w:rPr>
        <w:t>To present the most commonly encountered organic reactions and their mechanisms.  Applications of these reactions in organic syntheses will be emphasized.</w:t>
      </w:r>
    </w:p>
    <w:p w:rsidR="00E10181" w:rsidRPr="00465640" w:rsidRDefault="00E10181">
      <w:pPr>
        <w:tabs>
          <w:tab w:val="left" w:pos="-720"/>
        </w:tabs>
        <w:suppressAutoHyphens/>
        <w:spacing w:line="240" w:lineRule="atLeast"/>
        <w:rPr>
          <w:rFonts w:ascii="Arial" w:hAnsi="Arial" w:cs="Arial"/>
          <w:sz w:val="24"/>
          <w:szCs w:val="24"/>
        </w:rPr>
      </w:pPr>
    </w:p>
    <w:p w:rsidR="00E10181" w:rsidRPr="00465640" w:rsidRDefault="00465640" w:rsidP="00465640">
      <w:pPr>
        <w:tabs>
          <w:tab w:val="left" w:pos="-720"/>
          <w:tab w:val="left" w:pos="0"/>
          <w:tab w:val="left" w:pos="720"/>
          <w:tab w:val="left" w:pos="1440"/>
        </w:tabs>
        <w:suppressAutoHyphens/>
        <w:spacing w:line="240" w:lineRule="atLeast"/>
        <w:ind w:left="1800" w:hanging="1800"/>
        <w:rPr>
          <w:rFonts w:ascii="Arial" w:hAnsi="Arial" w:cs="Arial"/>
          <w:sz w:val="24"/>
          <w:szCs w:val="24"/>
        </w:rPr>
      </w:pPr>
      <w:r w:rsidRPr="00465640">
        <w:rPr>
          <w:rFonts w:ascii="Arial" w:hAnsi="Arial" w:cs="Arial"/>
          <w:b/>
          <w:bCs/>
          <w:sz w:val="24"/>
          <w:szCs w:val="24"/>
        </w:rPr>
        <w:t>Assignments:</w:t>
      </w:r>
      <w:r>
        <w:rPr>
          <w:rFonts w:ascii="Arial" w:hAnsi="Arial" w:cs="Arial"/>
          <w:b/>
          <w:bCs/>
          <w:sz w:val="24"/>
          <w:szCs w:val="24"/>
        </w:rPr>
        <w:t xml:space="preserve">  </w:t>
      </w:r>
      <w:r w:rsidR="00E10181" w:rsidRPr="00465640">
        <w:rPr>
          <w:rFonts w:ascii="Arial" w:hAnsi="Arial" w:cs="Arial"/>
          <w:sz w:val="24"/>
          <w:szCs w:val="24"/>
        </w:rPr>
        <w:t>Homework problem sets will be assigned after completing each chapter.  Homework will not be collected, but every student is encouraged to try all the assigned problems since exams may include information from these problems.  Lecture notes will be based on the textbook and on other sources.  Additional journal references related to the material being discussed will also be given throughout the course, it is important to check these references.</w:t>
      </w:r>
    </w:p>
    <w:p w:rsidR="00E10181" w:rsidRPr="00465640" w:rsidRDefault="00E10181">
      <w:pPr>
        <w:tabs>
          <w:tab w:val="left" w:pos="-720"/>
        </w:tabs>
        <w:suppressAutoHyphens/>
        <w:spacing w:line="240" w:lineRule="atLeast"/>
        <w:rPr>
          <w:rFonts w:ascii="Arial" w:hAnsi="Arial" w:cs="Arial"/>
          <w:sz w:val="24"/>
          <w:szCs w:val="24"/>
        </w:rPr>
      </w:pPr>
    </w:p>
    <w:p w:rsidR="00E10181" w:rsidRPr="00465640" w:rsidRDefault="00465640" w:rsidP="00465640">
      <w:pPr>
        <w:tabs>
          <w:tab w:val="left" w:pos="-720"/>
          <w:tab w:val="left" w:pos="0"/>
          <w:tab w:val="left" w:pos="720"/>
          <w:tab w:val="left" w:pos="1440"/>
        </w:tabs>
        <w:suppressAutoHyphens/>
        <w:spacing w:line="240" w:lineRule="atLeast"/>
        <w:ind w:left="1440" w:hanging="1440"/>
        <w:rPr>
          <w:rFonts w:ascii="Arial" w:hAnsi="Arial" w:cs="Arial"/>
          <w:sz w:val="24"/>
          <w:szCs w:val="24"/>
        </w:rPr>
      </w:pPr>
      <w:r w:rsidRPr="00465640">
        <w:rPr>
          <w:rFonts w:ascii="Arial" w:hAnsi="Arial" w:cs="Arial"/>
          <w:b/>
          <w:bCs/>
          <w:sz w:val="24"/>
          <w:szCs w:val="24"/>
        </w:rPr>
        <w:t>Grading</w:t>
      </w:r>
      <w:r w:rsidR="00E10181" w:rsidRPr="00465640">
        <w:rPr>
          <w:rFonts w:ascii="Arial" w:hAnsi="Arial" w:cs="Arial"/>
          <w:b/>
          <w:bCs/>
          <w:sz w:val="24"/>
          <w:szCs w:val="24"/>
        </w:rPr>
        <w:t>:</w:t>
      </w:r>
      <w:r w:rsidR="00E10181" w:rsidRPr="00465640">
        <w:rPr>
          <w:rFonts w:ascii="Arial" w:hAnsi="Arial" w:cs="Arial"/>
          <w:sz w:val="24"/>
          <w:szCs w:val="24"/>
        </w:rPr>
        <w:tab/>
        <w:t>Grade evaluation will be based on two exams (30% each) and a comprehensive final exam (40%).  Grading scale:</w:t>
      </w:r>
    </w:p>
    <w:p w:rsidR="00E10181" w:rsidRPr="00465640" w:rsidRDefault="00E10181">
      <w:pPr>
        <w:tabs>
          <w:tab w:val="left" w:pos="-720"/>
        </w:tabs>
        <w:suppressAutoHyphens/>
        <w:spacing w:line="240" w:lineRule="atLeast"/>
        <w:rPr>
          <w:rFonts w:ascii="Arial" w:hAnsi="Arial" w:cs="Arial"/>
          <w:sz w:val="24"/>
          <w:szCs w:val="24"/>
        </w:rPr>
      </w:pPr>
      <w:r w:rsidRPr="00465640">
        <w:rPr>
          <w:rFonts w:ascii="Arial" w:hAnsi="Arial" w:cs="Arial"/>
          <w:sz w:val="24"/>
          <w:szCs w:val="24"/>
        </w:rPr>
        <w:tab/>
      </w:r>
      <w:r w:rsidRPr="00465640">
        <w:rPr>
          <w:rFonts w:ascii="Arial" w:hAnsi="Arial" w:cs="Arial"/>
          <w:sz w:val="24"/>
          <w:szCs w:val="24"/>
        </w:rPr>
        <w:tab/>
      </w:r>
      <w:r w:rsidRPr="00465640">
        <w:rPr>
          <w:rFonts w:ascii="Arial" w:hAnsi="Arial" w:cs="Arial"/>
          <w:sz w:val="24"/>
          <w:szCs w:val="24"/>
        </w:rPr>
        <w:tab/>
      </w:r>
      <w:r w:rsidRPr="00465640">
        <w:rPr>
          <w:rFonts w:ascii="Arial" w:hAnsi="Arial" w:cs="Arial"/>
          <w:sz w:val="24"/>
          <w:szCs w:val="24"/>
        </w:rPr>
        <w:tab/>
      </w:r>
      <w:r w:rsidRPr="00465640">
        <w:rPr>
          <w:rFonts w:ascii="Arial" w:hAnsi="Arial" w:cs="Arial"/>
          <w:sz w:val="24"/>
          <w:szCs w:val="24"/>
        </w:rPr>
        <w:tab/>
        <w:t>A = 90 - 100%</w:t>
      </w:r>
    </w:p>
    <w:p w:rsidR="00E10181" w:rsidRPr="00465640" w:rsidRDefault="00E10181">
      <w:pPr>
        <w:tabs>
          <w:tab w:val="left" w:pos="-720"/>
        </w:tabs>
        <w:suppressAutoHyphens/>
        <w:spacing w:line="240" w:lineRule="atLeast"/>
        <w:rPr>
          <w:rFonts w:ascii="Arial" w:hAnsi="Arial" w:cs="Arial"/>
          <w:sz w:val="24"/>
          <w:szCs w:val="24"/>
        </w:rPr>
      </w:pPr>
      <w:r w:rsidRPr="00465640">
        <w:rPr>
          <w:rFonts w:ascii="Arial" w:hAnsi="Arial" w:cs="Arial"/>
          <w:sz w:val="24"/>
          <w:szCs w:val="24"/>
        </w:rPr>
        <w:tab/>
      </w:r>
      <w:r w:rsidRPr="00465640">
        <w:rPr>
          <w:rFonts w:ascii="Arial" w:hAnsi="Arial" w:cs="Arial"/>
          <w:sz w:val="24"/>
          <w:szCs w:val="24"/>
        </w:rPr>
        <w:tab/>
      </w:r>
      <w:r w:rsidRPr="00465640">
        <w:rPr>
          <w:rFonts w:ascii="Arial" w:hAnsi="Arial" w:cs="Arial"/>
          <w:sz w:val="24"/>
          <w:szCs w:val="24"/>
        </w:rPr>
        <w:tab/>
      </w:r>
      <w:r w:rsidRPr="00465640">
        <w:rPr>
          <w:rFonts w:ascii="Arial" w:hAnsi="Arial" w:cs="Arial"/>
          <w:sz w:val="24"/>
          <w:szCs w:val="24"/>
        </w:rPr>
        <w:tab/>
      </w:r>
      <w:r w:rsidRPr="00465640">
        <w:rPr>
          <w:rFonts w:ascii="Arial" w:hAnsi="Arial" w:cs="Arial"/>
          <w:sz w:val="24"/>
          <w:szCs w:val="24"/>
        </w:rPr>
        <w:tab/>
        <w:t xml:space="preserve">B = 80 </w:t>
      </w:r>
      <w:proofErr w:type="gramStart"/>
      <w:r w:rsidRPr="00465640">
        <w:rPr>
          <w:rFonts w:ascii="Arial" w:hAnsi="Arial" w:cs="Arial"/>
          <w:sz w:val="24"/>
          <w:szCs w:val="24"/>
        </w:rPr>
        <w:t>-  89</w:t>
      </w:r>
      <w:proofErr w:type="gramEnd"/>
      <w:r w:rsidRPr="00465640">
        <w:rPr>
          <w:rFonts w:ascii="Arial" w:hAnsi="Arial" w:cs="Arial"/>
          <w:sz w:val="24"/>
          <w:szCs w:val="24"/>
        </w:rPr>
        <w:t>%</w:t>
      </w:r>
    </w:p>
    <w:p w:rsidR="00E10181" w:rsidRPr="00465640" w:rsidRDefault="00E10181">
      <w:pPr>
        <w:tabs>
          <w:tab w:val="left" w:pos="-720"/>
        </w:tabs>
        <w:suppressAutoHyphens/>
        <w:spacing w:line="240" w:lineRule="atLeast"/>
        <w:rPr>
          <w:rFonts w:ascii="Arial" w:hAnsi="Arial" w:cs="Arial"/>
          <w:sz w:val="24"/>
          <w:szCs w:val="24"/>
        </w:rPr>
      </w:pPr>
      <w:r w:rsidRPr="00465640">
        <w:rPr>
          <w:rFonts w:ascii="Arial" w:hAnsi="Arial" w:cs="Arial"/>
          <w:sz w:val="24"/>
          <w:szCs w:val="24"/>
        </w:rPr>
        <w:tab/>
      </w:r>
      <w:r w:rsidRPr="00465640">
        <w:rPr>
          <w:rFonts w:ascii="Arial" w:hAnsi="Arial" w:cs="Arial"/>
          <w:sz w:val="24"/>
          <w:szCs w:val="24"/>
        </w:rPr>
        <w:tab/>
      </w:r>
      <w:r w:rsidRPr="00465640">
        <w:rPr>
          <w:rFonts w:ascii="Arial" w:hAnsi="Arial" w:cs="Arial"/>
          <w:sz w:val="24"/>
          <w:szCs w:val="24"/>
        </w:rPr>
        <w:tab/>
      </w:r>
      <w:r w:rsidRPr="00465640">
        <w:rPr>
          <w:rFonts w:ascii="Arial" w:hAnsi="Arial" w:cs="Arial"/>
          <w:sz w:val="24"/>
          <w:szCs w:val="24"/>
        </w:rPr>
        <w:tab/>
      </w:r>
      <w:r w:rsidRPr="00465640">
        <w:rPr>
          <w:rFonts w:ascii="Arial" w:hAnsi="Arial" w:cs="Arial"/>
          <w:sz w:val="24"/>
          <w:szCs w:val="24"/>
        </w:rPr>
        <w:tab/>
        <w:t xml:space="preserve">C = 70 </w:t>
      </w:r>
      <w:proofErr w:type="gramStart"/>
      <w:r w:rsidRPr="00465640">
        <w:rPr>
          <w:rFonts w:ascii="Arial" w:hAnsi="Arial" w:cs="Arial"/>
          <w:sz w:val="24"/>
          <w:szCs w:val="24"/>
        </w:rPr>
        <w:t>-  79</w:t>
      </w:r>
      <w:proofErr w:type="gramEnd"/>
      <w:r w:rsidRPr="00465640">
        <w:rPr>
          <w:rFonts w:ascii="Arial" w:hAnsi="Arial" w:cs="Arial"/>
          <w:sz w:val="24"/>
          <w:szCs w:val="24"/>
        </w:rPr>
        <w:t>%</w:t>
      </w:r>
    </w:p>
    <w:p w:rsidR="00E10181" w:rsidRPr="00465640" w:rsidRDefault="00E10181">
      <w:pPr>
        <w:tabs>
          <w:tab w:val="left" w:pos="-720"/>
        </w:tabs>
        <w:suppressAutoHyphens/>
        <w:spacing w:line="240" w:lineRule="atLeast"/>
        <w:rPr>
          <w:rFonts w:ascii="Arial" w:hAnsi="Arial" w:cs="Arial"/>
          <w:sz w:val="24"/>
          <w:szCs w:val="24"/>
        </w:rPr>
      </w:pPr>
      <w:r w:rsidRPr="00465640">
        <w:rPr>
          <w:rFonts w:ascii="Arial" w:hAnsi="Arial" w:cs="Arial"/>
          <w:sz w:val="24"/>
          <w:szCs w:val="24"/>
        </w:rPr>
        <w:tab/>
      </w:r>
      <w:r w:rsidRPr="00465640">
        <w:rPr>
          <w:rFonts w:ascii="Arial" w:hAnsi="Arial" w:cs="Arial"/>
          <w:sz w:val="24"/>
          <w:szCs w:val="24"/>
        </w:rPr>
        <w:tab/>
      </w:r>
      <w:r w:rsidRPr="00465640">
        <w:rPr>
          <w:rFonts w:ascii="Arial" w:hAnsi="Arial" w:cs="Arial"/>
          <w:sz w:val="24"/>
          <w:szCs w:val="24"/>
        </w:rPr>
        <w:tab/>
      </w:r>
      <w:r w:rsidRPr="00465640">
        <w:rPr>
          <w:rFonts w:ascii="Arial" w:hAnsi="Arial" w:cs="Arial"/>
          <w:sz w:val="24"/>
          <w:szCs w:val="24"/>
        </w:rPr>
        <w:tab/>
      </w:r>
      <w:r w:rsidRPr="00465640">
        <w:rPr>
          <w:rFonts w:ascii="Arial" w:hAnsi="Arial" w:cs="Arial"/>
          <w:sz w:val="24"/>
          <w:szCs w:val="24"/>
        </w:rPr>
        <w:tab/>
        <w:t xml:space="preserve">D = 60 </w:t>
      </w:r>
      <w:proofErr w:type="gramStart"/>
      <w:r w:rsidRPr="00465640">
        <w:rPr>
          <w:rFonts w:ascii="Arial" w:hAnsi="Arial" w:cs="Arial"/>
          <w:sz w:val="24"/>
          <w:szCs w:val="24"/>
        </w:rPr>
        <w:t>-  69</w:t>
      </w:r>
      <w:proofErr w:type="gramEnd"/>
      <w:r w:rsidRPr="00465640">
        <w:rPr>
          <w:rFonts w:ascii="Arial" w:hAnsi="Arial" w:cs="Arial"/>
          <w:sz w:val="24"/>
          <w:szCs w:val="24"/>
        </w:rPr>
        <w:t>%</w:t>
      </w:r>
    </w:p>
    <w:p w:rsidR="00E10181" w:rsidRPr="00465640" w:rsidRDefault="00E10181">
      <w:pPr>
        <w:tabs>
          <w:tab w:val="left" w:pos="-720"/>
        </w:tabs>
        <w:suppressAutoHyphens/>
        <w:spacing w:line="240" w:lineRule="atLeast"/>
        <w:rPr>
          <w:rFonts w:ascii="Arial" w:hAnsi="Arial" w:cs="Arial"/>
          <w:sz w:val="24"/>
          <w:szCs w:val="24"/>
        </w:rPr>
      </w:pPr>
      <w:r w:rsidRPr="00465640">
        <w:rPr>
          <w:rFonts w:ascii="Arial" w:hAnsi="Arial" w:cs="Arial"/>
          <w:sz w:val="24"/>
          <w:szCs w:val="24"/>
        </w:rPr>
        <w:tab/>
      </w:r>
      <w:r w:rsidRPr="00465640">
        <w:rPr>
          <w:rFonts w:ascii="Arial" w:hAnsi="Arial" w:cs="Arial"/>
          <w:sz w:val="24"/>
          <w:szCs w:val="24"/>
        </w:rPr>
        <w:tab/>
      </w:r>
      <w:r w:rsidRPr="00465640">
        <w:rPr>
          <w:rFonts w:ascii="Arial" w:hAnsi="Arial" w:cs="Arial"/>
          <w:sz w:val="24"/>
          <w:szCs w:val="24"/>
        </w:rPr>
        <w:tab/>
      </w:r>
      <w:r w:rsidRPr="00465640">
        <w:rPr>
          <w:rFonts w:ascii="Arial" w:hAnsi="Arial" w:cs="Arial"/>
          <w:sz w:val="24"/>
          <w:szCs w:val="24"/>
        </w:rPr>
        <w:tab/>
      </w:r>
      <w:r w:rsidRPr="00465640">
        <w:rPr>
          <w:rFonts w:ascii="Arial" w:hAnsi="Arial" w:cs="Arial"/>
          <w:sz w:val="24"/>
          <w:szCs w:val="24"/>
        </w:rPr>
        <w:tab/>
        <w:t xml:space="preserve">F =    </w:t>
      </w:r>
      <w:proofErr w:type="gramStart"/>
      <w:r w:rsidRPr="00465640">
        <w:rPr>
          <w:rFonts w:ascii="Arial" w:hAnsi="Arial" w:cs="Arial"/>
          <w:sz w:val="24"/>
          <w:szCs w:val="24"/>
        </w:rPr>
        <w:t>&lt;  60</w:t>
      </w:r>
      <w:proofErr w:type="gramEnd"/>
      <w:r w:rsidRPr="00465640">
        <w:rPr>
          <w:rFonts w:ascii="Arial" w:hAnsi="Arial" w:cs="Arial"/>
          <w:sz w:val="24"/>
          <w:szCs w:val="24"/>
        </w:rPr>
        <w:t>%</w:t>
      </w:r>
    </w:p>
    <w:p w:rsidR="00E10181" w:rsidRPr="00465640" w:rsidRDefault="00E10181">
      <w:pPr>
        <w:tabs>
          <w:tab w:val="left" w:pos="-720"/>
        </w:tabs>
        <w:suppressAutoHyphens/>
        <w:spacing w:line="240" w:lineRule="atLeast"/>
        <w:rPr>
          <w:rFonts w:ascii="Arial" w:hAnsi="Arial" w:cs="Arial"/>
          <w:sz w:val="24"/>
          <w:szCs w:val="24"/>
        </w:rPr>
      </w:pPr>
    </w:p>
    <w:p w:rsidR="00E10181" w:rsidRPr="00465640" w:rsidRDefault="00E10181">
      <w:pPr>
        <w:tabs>
          <w:tab w:val="left" w:pos="-720"/>
        </w:tabs>
        <w:suppressAutoHyphens/>
        <w:spacing w:line="240" w:lineRule="atLeast"/>
        <w:rPr>
          <w:rFonts w:ascii="Arial" w:hAnsi="Arial" w:cs="Arial"/>
          <w:sz w:val="24"/>
          <w:szCs w:val="24"/>
        </w:rPr>
      </w:pPr>
      <w:r w:rsidRPr="00465640">
        <w:rPr>
          <w:rFonts w:ascii="Arial" w:hAnsi="Arial" w:cs="Arial"/>
          <w:b/>
          <w:bCs/>
          <w:sz w:val="24"/>
          <w:szCs w:val="24"/>
        </w:rPr>
        <w:tab/>
      </w:r>
      <w:r w:rsidRPr="00465640">
        <w:rPr>
          <w:rFonts w:ascii="Arial" w:hAnsi="Arial" w:cs="Arial"/>
          <w:b/>
          <w:bCs/>
          <w:sz w:val="24"/>
          <w:szCs w:val="24"/>
        </w:rPr>
        <w:tab/>
      </w:r>
      <w:r w:rsidRPr="00465640">
        <w:rPr>
          <w:rFonts w:ascii="Arial" w:hAnsi="Arial" w:cs="Arial"/>
          <w:b/>
          <w:bCs/>
          <w:sz w:val="24"/>
          <w:szCs w:val="24"/>
        </w:rPr>
        <w:tab/>
      </w:r>
      <w:r w:rsidRPr="00465640">
        <w:rPr>
          <w:rFonts w:ascii="Arial" w:hAnsi="Arial" w:cs="Arial"/>
          <w:b/>
          <w:bCs/>
          <w:sz w:val="24"/>
          <w:szCs w:val="24"/>
        </w:rPr>
        <w:tab/>
      </w:r>
    </w:p>
    <w:p w:rsidR="00E10181" w:rsidRPr="00465640" w:rsidRDefault="00465640">
      <w:pPr>
        <w:tabs>
          <w:tab w:val="left" w:pos="-720"/>
        </w:tabs>
        <w:suppressAutoHyphens/>
        <w:spacing w:line="240" w:lineRule="atLeast"/>
        <w:rPr>
          <w:rFonts w:ascii="Arial" w:hAnsi="Arial" w:cs="Arial"/>
          <w:sz w:val="24"/>
          <w:szCs w:val="24"/>
        </w:rPr>
      </w:pPr>
      <w:r>
        <w:rPr>
          <w:rFonts w:ascii="Arial" w:hAnsi="Arial" w:cs="Arial"/>
          <w:sz w:val="24"/>
          <w:szCs w:val="24"/>
        </w:rPr>
        <w:tab/>
      </w:r>
      <w:r w:rsidR="00E10181" w:rsidRPr="00465640">
        <w:rPr>
          <w:rFonts w:ascii="Arial" w:hAnsi="Arial" w:cs="Arial"/>
          <w:sz w:val="24"/>
          <w:szCs w:val="24"/>
        </w:rPr>
        <w:t>The purpose of the course is to further develop the student's knowledge of organic reactions and their incorporation into synthetic schemes.  The organization is by reaction type rather than functional groups, with emphasis on mechanistic explanations.  Problem assignments, references to the literature and supplementary texts are designed to help the student obtain a foundation in synthetic organic chemistry on which he/she may continue to build if their interests lead in that direction.</w:t>
      </w:r>
    </w:p>
    <w:p w:rsidR="00E10181" w:rsidRPr="00465640" w:rsidRDefault="00E10181">
      <w:pPr>
        <w:tabs>
          <w:tab w:val="left" w:pos="-720"/>
        </w:tabs>
        <w:suppressAutoHyphens/>
        <w:spacing w:line="240" w:lineRule="atLeast"/>
        <w:rPr>
          <w:rFonts w:ascii="Arial" w:hAnsi="Arial" w:cs="Arial"/>
          <w:sz w:val="24"/>
          <w:szCs w:val="24"/>
        </w:rPr>
      </w:pPr>
    </w:p>
    <w:p w:rsidR="00E10181" w:rsidRPr="00465640" w:rsidRDefault="00E10181">
      <w:pPr>
        <w:tabs>
          <w:tab w:val="left" w:pos="-720"/>
        </w:tabs>
        <w:suppressAutoHyphens/>
        <w:spacing w:line="240" w:lineRule="atLeast"/>
        <w:rPr>
          <w:rFonts w:ascii="Arial" w:hAnsi="Arial" w:cs="Arial"/>
          <w:sz w:val="24"/>
          <w:szCs w:val="24"/>
        </w:rPr>
      </w:pPr>
      <w:r w:rsidRPr="00465640">
        <w:rPr>
          <w:rFonts w:ascii="Arial" w:hAnsi="Arial" w:cs="Arial"/>
          <w:sz w:val="24"/>
          <w:szCs w:val="24"/>
        </w:rPr>
        <w:t>Supplementary Materials (in addition to those mentioned in the text):</w:t>
      </w:r>
    </w:p>
    <w:p w:rsidR="00E10181" w:rsidRPr="00465640" w:rsidRDefault="00E10181">
      <w:pPr>
        <w:tabs>
          <w:tab w:val="left" w:pos="-720"/>
        </w:tabs>
        <w:suppressAutoHyphens/>
        <w:spacing w:line="240" w:lineRule="atLeast"/>
        <w:rPr>
          <w:rFonts w:ascii="Arial" w:hAnsi="Arial" w:cs="Arial"/>
          <w:sz w:val="24"/>
          <w:szCs w:val="24"/>
        </w:rPr>
      </w:pPr>
    </w:p>
    <w:p w:rsidR="00E10181" w:rsidRPr="00465640" w:rsidRDefault="00E10181">
      <w:pPr>
        <w:tabs>
          <w:tab w:val="left" w:pos="-720"/>
          <w:tab w:val="left" w:pos="0"/>
        </w:tabs>
        <w:suppressAutoHyphens/>
        <w:spacing w:line="240" w:lineRule="atLeast"/>
        <w:ind w:left="720" w:hanging="720"/>
        <w:rPr>
          <w:rFonts w:ascii="Arial" w:hAnsi="Arial" w:cs="Arial"/>
          <w:sz w:val="24"/>
          <w:szCs w:val="24"/>
        </w:rPr>
      </w:pPr>
      <w:r w:rsidRPr="00465640">
        <w:rPr>
          <w:rFonts w:ascii="Arial" w:hAnsi="Arial" w:cs="Arial"/>
          <w:sz w:val="24"/>
          <w:szCs w:val="24"/>
        </w:rPr>
        <w:t xml:space="preserve">"Modern Synthetic Reactions" 2nd ed., House, H. O.; W. A. </w:t>
      </w:r>
      <w:proofErr w:type="spellStart"/>
      <w:r w:rsidRPr="00465640">
        <w:rPr>
          <w:rFonts w:ascii="Arial" w:hAnsi="Arial" w:cs="Arial"/>
          <w:sz w:val="24"/>
          <w:szCs w:val="24"/>
        </w:rPr>
        <w:t>Benzamin</w:t>
      </w:r>
      <w:proofErr w:type="spellEnd"/>
      <w:r w:rsidRPr="00465640">
        <w:rPr>
          <w:rFonts w:ascii="Arial" w:hAnsi="Arial" w:cs="Arial"/>
          <w:sz w:val="24"/>
          <w:szCs w:val="24"/>
        </w:rPr>
        <w:t>, Inc., Reading, Mass., 1972.</w:t>
      </w:r>
    </w:p>
    <w:p w:rsidR="00E10181" w:rsidRPr="00465640" w:rsidRDefault="00E10181">
      <w:pPr>
        <w:tabs>
          <w:tab w:val="left" w:pos="-720"/>
        </w:tabs>
        <w:suppressAutoHyphens/>
        <w:spacing w:line="240" w:lineRule="atLeast"/>
        <w:rPr>
          <w:rFonts w:ascii="Arial" w:hAnsi="Arial" w:cs="Arial"/>
          <w:sz w:val="24"/>
          <w:szCs w:val="24"/>
        </w:rPr>
      </w:pPr>
    </w:p>
    <w:p w:rsidR="00E10181" w:rsidRPr="00465640" w:rsidRDefault="00E10181">
      <w:pPr>
        <w:tabs>
          <w:tab w:val="left" w:pos="-720"/>
          <w:tab w:val="left" w:pos="0"/>
        </w:tabs>
        <w:suppressAutoHyphens/>
        <w:spacing w:line="240" w:lineRule="atLeast"/>
        <w:ind w:left="720" w:hanging="720"/>
        <w:rPr>
          <w:rFonts w:ascii="Arial" w:hAnsi="Arial" w:cs="Arial"/>
          <w:sz w:val="24"/>
          <w:szCs w:val="24"/>
        </w:rPr>
      </w:pPr>
      <w:r w:rsidRPr="00465640">
        <w:rPr>
          <w:rFonts w:ascii="Arial" w:hAnsi="Arial" w:cs="Arial"/>
          <w:sz w:val="24"/>
          <w:szCs w:val="24"/>
        </w:rPr>
        <w:t>"Adv. Organic Chemistry, Reactions, Mechanisms and Structure" 2nd ed., March, J., McGraw-Hill Book Col, New York, NY, 1977.</w:t>
      </w:r>
    </w:p>
    <w:p w:rsidR="00E10181" w:rsidRPr="00465640" w:rsidRDefault="00E10181">
      <w:pPr>
        <w:tabs>
          <w:tab w:val="left" w:pos="-720"/>
        </w:tabs>
        <w:suppressAutoHyphens/>
        <w:spacing w:line="240" w:lineRule="atLeast"/>
        <w:rPr>
          <w:rFonts w:ascii="Arial" w:hAnsi="Arial" w:cs="Arial"/>
          <w:sz w:val="24"/>
          <w:szCs w:val="24"/>
        </w:rPr>
      </w:pPr>
    </w:p>
    <w:p w:rsidR="00E10181" w:rsidRPr="00465640" w:rsidRDefault="00E10181">
      <w:pPr>
        <w:tabs>
          <w:tab w:val="left" w:pos="-720"/>
          <w:tab w:val="left" w:pos="0"/>
        </w:tabs>
        <w:suppressAutoHyphens/>
        <w:spacing w:line="240" w:lineRule="atLeast"/>
        <w:ind w:left="720" w:hanging="720"/>
        <w:rPr>
          <w:rFonts w:ascii="Arial" w:hAnsi="Arial" w:cs="Arial"/>
          <w:sz w:val="24"/>
          <w:szCs w:val="24"/>
        </w:rPr>
      </w:pPr>
      <w:r w:rsidRPr="00465640">
        <w:rPr>
          <w:rFonts w:ascii="Arial" w:hAnsi="Arial" w:cs="Arial"/>
          <w:sz w:val="24"/>
          <w:szCs w:val="24"/>
        </w:rPr>
        <w:t>"Principles of Organic Synthesis" Norman, R. O. C.; Methuen &amp; Co. Ltd., London, 1968.</w:t>
      </w:r>
    </w:p>
    <w:p w:rsidR="00E10181" w:rsidRPr="00465640" w:rsidRDefault="00E10181">
      <w:pPr>
        <w:tabs>
          <w:tab w:val="left" w:pos="-720"/>
        </w:tabs>
        <w:suppressAutoHyphens/>
        <w:spacing w:line="240" w:lineRule="atLeast"/>
        <w:rPr>
          <w:rFonts w:ascii="Arial" w:hAnsi="Arial" w:cs="Arial"/>
          <w:sz w:val="24"/>
          <w:szCs w:val="24"/>
        </w:rPr>
      </w:pPr>
    </w:p>
    <w:p w:rsidR="00E10181" w:rsidRPr="00465640" w:rsidRDefault="00E10181">
      <w:pPr>
        <w:tabs>
          <w:tab w:val="left" w:pos="-720"/>
          <w:tab w:val="left" w:pos="0"/>
        </w:tabs>
        <w:suppressAutoHyphens/>
        <w:spacing w:line="240" w:lineRule="atLeast"/>
        <w:ind w:left="720" w:hanging="720"/>
        <w:rPr>
          <w:rFonts w:ascii="Arial" w:hAnsi="Arial" w:cs="Arial"/>
          <w:sz w:val="24"/>
          <w:szCs w:val="24"/>
        </w:rPr>
      </w:pPr>
      <w:r w:rsidRPr="00465640">
        <w:rPr>
          <w:rFonts w:ascii="Arial" w:hAnsi="Arial" w:cs="Arial"/>
          <w:sz w:val="24"/>
          <w:szCs w:val="24"/>
        </w:rPr>
        <w:t>"Selected Organic Synthesis" Fleming, I., John Wiley &amp; Sons, New York, NY, 1973.</w:t>
      </w:r>
    </w:p>
    <w:p w:rsidR="00E10181" w:rsidRPr="00465640" w:rsidRDefault="00E10181">
      <w:pPr>
        <w:tabs>
          <w:tab w:val="left" w:pos="-720"/>
        </w:tabs>
        <w:suppressAutoHyphens/>
        <w:spacing w:line="240" w:lineRule="atLeast"/>
        <w:rPr>
          <w:rFonts w:ascii="Arial" w:hAnsi="Arial" w:cs="Arial"/>
          <w:sz w:val="24"/>
          <w:szCs w:val="24"/>
        </w:rPr>
      </w:pPr>
    </w:p>
    <w:p w:rsidR="00E10181" w:rsidRPr="00465640" w:rsidRDefault="00E10181">
      <w:pPr>
        <w:tabs>
          <w:tab w:val="left" w:pos="-720"/>
          <w:tab w:val="left" w:pos="0"/>
        </w:tabs>
        <w:suppressAutoHyphens/>
        <w:spacing w:line="240" w:lineRule="atLeast"/>
        <w:ind w:left="720" w:hanging="720"/>
        <w:rPr>
          <w:rFonts w:ascii="Arial" w:hAnsi="Arial" w:cs="Arial"/>
          <w:sz w:val="24"/>
          <w:szCs w:val="24"/>
        </w:rPr>
      </w:pPr>
      <w:r w:rsidRPr="00465640">
        <w:rPr>
          <w:rFonts w:ascii="Arial" w:hAnsi="Arial" w:cs="Arial"/>
          <w:sz w:val="24"/>
          <w:szCs w:val="24"/>
        </w:rPr>
        <w:t xml:space="preserve">"Synthesis and Reactions in Organic Chemistry" </w:t>
      </w:r>
      <w:proofErr w:type="spellStart"/>
      <w:r w:rsidRPr="00465640">
        <w:rPr>
          <w:rFonts w:ascii="Arial" w:hAnsi="Arial" w:cs="Arial"/>
          <w:sz w:val="24"/>
          <w:szCs w:val="24"/>
        </w:rPr>
        <w:t>Parkham</w:t>
      </w:r>
      <w:proofErr w:type="spellEnd"/>
      <w:r w:rsidRPr="00465640">
        <w:rPr>
          <w:rFonts w:ascii="Arial" w:hAnsi="Arial" w:cs="Arial"/>
          <w:sz w:val="24"/>
          <w:szCs w:val="24"/>
        </w:rPr>
        <w:t xml:space="preserve">, W. E., John Wiley &amp; </w:t>
      </w:r>
      <w:proofErr w:type="gramStart"/>
      <w:r w:rsidRPr="00465640">
        <w:rPr>
          <w:rFonts w:ascii="Arial" w:hAnsi="Arial" w:cs="Arial"/>
          <w:sz w:val="24"/>
          <w:szCs w:val="24"/>
        </w:rPr>
        <w:t>Sons.,</w:t>
      </w:r>
      <w:proofErr w:type="gramEnd"/>
      <w:r w:rsidRPr="00465640">
        <w:rPr>
          <w:rFonts w:ascii="Arial" w:hAnsi="Arial" w:cs="Arial"/>
          <w:sz w:val="24"/>
          <w:szCs w:val="24"/>
        </w:rPr>
        <w:t xml:space="preserve"> Inc., New York, NY, 1969.</w:t>
      </w:r>
    </w:p>
    <w:p w:rsidR="00E10181" w:rsidRPr="00465640" w:rsidRDefault="00E10181">
      <w:pPr>
        <w:tabs>
          <w:tab w:val="left" w:pos="-720"/>
        </w:tabs>
        <w:suppressAutoHyphens/>
        <w:spacing w:line="240" w:lineRule="atLeast"/>
        <w:rPr>
          <w:rFonts w:ascii="Arial" w:hAnsi="Arial" w:cs="Arial"/>
          <w:sz w:val="24"/>
          <w:szCs w:val="24"/>
        </w:rPr>
      </w:pPr>
    </w:p>
    <w:p w:rsidR="00E10181" w:rsidRPr="00465640" w:rsidRDefault="00E10181">
      <w:pPr>
        <w:tabs>
          <w:tab w:val="left" w:pos="-720"/>
          <w:tab w:val="left" w:pos="0"/>
        </w:tabs>
        <w:suppressAutoHyphens/>
        <w:spacing w:line="240" w:lineRule="atLeast"/>
        <w:ind w:left="720" w:hanging="720"/>
        <w:rPr>
          <w:rFonts w:ascii="Arial" w:hAnsi="Arial" w:cs="Arial"/>
          <w:sz w:val="24"/>
          <w:szCs w:val="24"/>
        </w:rPr>
      </w:pPr>
      <w:r w:rsidRPr="00465640">
        <w:rPr>
          <w:rFonts w:ascii="Arial" w:hAnsi="Arial" w:cs="Arial"/>
          <w:sz w:val="24"/>
          <w:szCs w:val="24"/>
        </w:rPr>
        <w:t xml:space="preserve">"Reactions of Organic Compounds" </w:t>
      </w:r>
      <w:proofErr w:type="spellStart"/>
      <w:r w:rsidRPr="00465640">
        <w:rPr>
          <w:rFonts w:ascii="Arial" w:hAnsi="Arial" w:cs="Arial"/>
          <w:sz w:val="24"/>
          <w:szCs w:val="24"/>
        </w:rPr>
        <w:t>Fuson</w:t>
      </w:r>
      <w:proofErr w:type="spellEnd"/>
      <w:r w:rsidRPr="00465640">
        <w:rPr>
          <w:rFonts w:ascii="Arial" w:hAnsi="Arial" w:cs="Arial"/>
          <w:sz w:val="24"/>
          <w:szCs w:val="24"/>
        </w:rPr>
        <w:t>, R. C., John Wiley &amp; Sons, Inc., New York, NY, 1962.</w:t>
      </w:r>
    </w:p>
    <w:p w:rsidR="00E10181" w:rsidRPr="00465640" w:rsidRDefault="00E10181">
      <w:pPr>
        <w:tabs>
          <w:tab w:val="left" w:pos="-720"/>
        </w:tabs>
        <w:suppressAutoHyphens/>
        <w:spacing w:line="240" w:lineRule="atLeast"/>
        <w:rPr>
          <w:rFonts w:ascii="Arial" w:hAnsi="Arial" w:cs="Arial"/>
          <w:sz w:val="24"/>
          <w:szCs w:val="24"/>
        </w:rPr>
      </w:pPr>
    </w:p>
    <w:p w:rsidR="00E10181" w:rsidRPr="00465640" w:rsidRDefault="00E10181">
      <w:pPr>
        <w:tabs>
          <w:tab w:val="left" w:pos="-720"/>
          <w:tab w:val="left" w:pos="0"/>
        </w:tabs>
        <w:suppressAutoHyphens/>
        <w:spacing w:line="240" w:lineRule="atLeast"/>
        <w:ind w:left="720" w:hanging="720"/>
        <w:rPr>
          <w:rFonts w:ascii="Arial" w:hAnsi="Arial" w:cs="Arial"/>
          <w:sz w:val="24"/>
          <w:szCs w:val="24"/>
        </w:rPr>
      </w:pPr>
      <w:r w:rsidRPr="00465640">
        <w:rPr>
          <w:rFonts w:ascii="Arial" w:hAnsi="Arial" w:cs="Arial"/>
          <w:sz w:val="24"/>
          <w:szCs w:val="24"/>
        </w:rPr>
        <w:t xml:space="preserve">"Organic Synthesis, Part 1" </w:t>
      </w:r>
      <w:proofErr w:type="spellStart"/>
      <w:r w:rsidRPr="00465640">
        <w:rPr>
          <w:rFonts w:ascii="Arial" w:hAnsi="Arial" w:cs="Arial"/>
          <w:sz w:val="24"/>
          <w:szCs w:val="24"/>
        </w:rPr>
        <w:t>Trost</w:t>
      </w:r>
      <w:proofErr w:type="spellEnd"/>
      <w:r w:rsidRPr="00465640">
        <w:rPr>
          <w:rFonts w:ascii="Arial" w:hAnsi="Arial" w:cs="Arial"/>
          <w:sz w:val="24"/>
          <w:szCs w:val="24"/>
        </w:rPr>
        <w:t xml:space="preserve">, B. M. and </w:t>
      </w:r>
      <w:proofErr w:type="spellStart"/>
      <w:r w:rsidRPr="00465640">
        <w:rPr>
          <w:rFonts w:ascii="Arial" w:hAnsi="Arial" w:cs="Arial"/>
          <w:sz w:val="24"/>
          <w:szCs w:val="24"/>
        </w:rPr>
        <w:t>Vedejs</w:t>
      </w:r>
      <w:proofErr w:type="spellEnd"/>
      <w:r w:rsidRPr="00465640">
        <w:rPr>
          <w:rFonts w:ascii="Arial" w:hAnsi="Arial" w:cs="Arial"/>
          <w:sz w:val="24"/>
          <w:szCs w:val="24"/>
        </w:rPr>
        <w:t>, E., ACS Audio Course Available through Chemistry Department.</w:t>
      </w:r>
    </w:p>
    <w:p w:rsidR="00E10181" w:rsidRPr="00465640" w:rsidRDefault="00E10181">
      <w:pPr>
        <w:tabs>
          <w:tab w:val="left" w:pos="-720"/>
        </w:tabs>
        <w:suppressAutoHyphens/>
        <w:spacing w:line="240" w:lineRule="atLeast"/>
        <w:rPr>
          <w:rFonts w:ascii="Arial" w:hAnsi="Arial" w:cs="Arial"/>
          <w:sz w:val="24"/>
          <w:szCs w:val="24"/>
        </w:rPr>
      </w:pPr>
    </w:p>
    <w:p w:rsidR="00E10181" w:rsidRPr="00465640" w:rsidRDefault="00E10181">
      <w:pPr>
        <w:tabs>
          <w:tab w:val="left" w:pos="-1440"/>
          <w:tab w:val="left" w:pos="-720"/>
          <w:tab w:val="left" w:pos="0"/>
          <w:tab w:val="left" w:pos="720"/>
          <w:tab w:val="left" w:pos="1167"/>
          <w:tab w:val="left" w:pos="1668"/>
          <w:tab w:val="left" w:pos="2160"/>
          <w:tab w:val="left" w:pos="2668"/>
          <w:tab w:val="left" w:pos="3169"/>
          <w:tab w:val="left" w:pos="3600"/>
        </w:tabs>
        <w:suppressAutoHyphens/>
        <w:spacing w:line="240" w:lineRule="atLeast"/>
        <w:rPr>
          <w:rFonts w:ascii="Arial" w:hAnsi="Arial" w:cs="Arial"/>
          <w:sz w:val="24"/>
          <w:szCs w:val="24"/>
        </w:rPr>
      </w:pPr>
    </w:p>
    <w:p w:rsidR="00E10181" w:rsidRPr="00465640" w:rsidRDefault="00E10181" w:rsidP="00465640">
      <w:pPr>
        <w:tabs>
          <w:tab w:val="center" w:pos="4680"/>
        </w:tabs>
        <w:suppressAutoHyphens/>
        <w:spacing w:line="240" w:lineRule="atLeast"/>
        <w:rPr>
          <w:rFonts w:ascii="Arial" w:hAnsi="Arial" w:cs="Arial"/>
          <w:sz w:val="24"/>
          <w:szCs w:val="24"/>
        </w:rPr>
      </w:pPr>
      <w:r w:rsidRPr="00465640">
        <w:rPr>
          <w:rFonts w:ascii="Arial" w:hAnsi="Arial" w:cs="Arial"/>
          <w:sz w:val="24"/>
          <w:szCs w:val="24"/>
        </w:rPr>
        <w:tab/>
      </w:r>
    </w:p>
    <w:sectPr w:rsidR="00E10181" w:rsidRPr="00465640" w:rsidSect="00465640">
      <w:footerReference w:type="default" r:id="rId7"/>
      <w:pgSz w:w="12240" w:h="15840"/>
      <w:pgMar w:top="1440" w:right="1440" w:bottom="1440" w:left="1440" w:header="1440" w:footer="720" w:gutter="0"/>
      <w:pgNumType w:start="1"/>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AC5" w:rsidRPr="00C65EA5" w:rsidRDefault="00C61AC5">
      <w:pPr>
        <w:spacing w:line="20" w:lineRule="exact"/>
        <w:rPr>
          <w:rFonts w:cs="Times New Roman"/>
          <w:sz w:val="24"/>
          <w:szCs w:val="24"/>
        </w:rPr>
      </w:pPr>
    </w:p>
  </w:endnote>
  <w:endnote w:type="continuationSeparator" w:id="0">
    <w:p w:rsidR="00C61AC5" w:rsidRDefault="00C61AC5" w:rsidP="00E10181">
      <w:r w:rsidRPr="00C65EA5">
        <w:rPr>
          <w:rFonts w:cs="Times New Roman"/>
          <w:sz w:val="24"/>
          <w:szCs w:val="24"/>
        </w:rPr>
        <w:t xml:space="preserve"> </w:t>
      </w:r>
    </w:p>
  </w:endnote>
  <w:endnote w:type="continuationNotice" w:id="1">
    <w:p w:rsidR="00C61AC5" w:rsidRDefault="00C61AC5" w:rsidP="00E10181">
      <w:r w:rsidRPr="00C65EA5">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640" w:rsidRPr="00465640" w:rsidRDefault="00465640">
    <w:pPr>
      <w:pStyle w:val="Footer"/>
      <w:rPr>
        <w:rFonts w:ascii="Arial" w:hAnsi="Arial" w:cs="Arial"/>
        <w:sz w:val="16"/>
        <w:szCs w:val="16"/>
      </w:rPr>
    </w:pPr>
    <w:r w:rsidRPr="00465640">
      <w:rPr>
        <w:rFonts w:ascii="Arial" w:hAnsi="Arial" w:cs="Arial"/>
        <w:sz w:val="16"/>
        <w:szCs w:val="16"/>
      </w:rPr>
      <w:t>Revised:  November 4, 2009</w:t>
    </w:r>
  </w:p>
  <w:p w:rsidR="00465640" w:rsidRDefault="004656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AC5" w:rsidRDefault="00C61AC5" w:rsidP="00E10181">
      <w:r w:rsidRPr="00C65EA5">
        <w:rPr>
          <w:rFonts w:cs="Times New Roman"/>
          <w:sz w:val="24"/>
          <w:szCs w:val="24"/>
        </w:rPr>
        <w:separator/>
      </w:r>
    </w:p>
  </w:footnote>
  <w:footnote w:type="continuationSeparator" w:id="0">
    <w:p w:rsidR="00C61AC5" w:rsidRDefault="00C61AC5" w:rsidP="00E101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950"/>
  <w:drawingGridHorizontalSpacing w:val="14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181"/>
    <w:rsid w:val="00465640"/>
    <w:rsid w:val="004B0964"/>
    <w:rsid w:val="00C61AC5"/>
    <w:rsid w:val="00C65EA5"/>
    <w:rsid w:val="00E10181"/>
    <w:rsid w:val="00EA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061E848-F254-4955-95CD-84EDFA02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G Times" w:hAnsi="CG Times" w:cs="CG Time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imes New Roman"/>
      <w:sz w:val="24"/>
      <w:szCs w:val="24"/>
    </w:rPr>
  </w:style>
  <w:style w:type="character" w:customStyle="1" w:styleId="EndnoteTextChar">
    <w:name w:val="Endnote Text Char"/>
    <w:link w:val="EndnoteText"/>
    <w:uiPriority w:val="99"/>
    <w:semiHidden/>
    <w:rsid w:val="00E10181"/>
    <w:rPr>
      <w:rFonts w:ascii="CG Times" w:hAnsi="CG Times" w:cs="CG Times"/>
      <w:sz w:val="20"/>
      <w:szCs w:val="20"/>
    </w:rPr>
  </w:style>
  <w:style w:type="character" w:styleId="EndnoteReference">
    <w:name w:val="endnote reference"/>
    <w:uiPriority w:val="99"/>
    <w:rPr>
      <w:vertAlign w:val="superscript"/>
    </w:rPr>
  </w:style>
  <w:style w:type="paragraph" w:styleId="FootnoteText">
    <w:name w:val="footnote text"/>
    <w:basedOn w:val="Normal"/>
    <w:link w:val="FootnoteTextChar"/>
    <w:uiPriority w:val="99"/>
    <w:rPr>
      <w:rFonts w:cs="Times New Roman"/>
      <w:sz w:val="24"/>
      <w:szCs w:val="24"/>
    </w:rPr>
  </w:style>
  <w:style w:type="character" w:customStyle="1" w:styleId="FootnoteTextChar">
    <w:name w:val="Footnote Text Char"/>
    <w:link w:val="FootnoteText"/>
    <w:uiPriority w:val="99"/>
    <w:semiHidden/>
    <w:rsid w:val="00E10181"/>
    <w:rPr>
      <w:rFonts w:ascii="CG Times" w:hAnsi="CG Times" w:cs="CG Times"/>
      <w:sz w:val="20"/>
      <w:szCs w:val="20"/>
    </w:rPr>
  </w:style>
  <w:style w:type="character" w:styleId="FootnoteReference">
    <w:name w:val="footnote reference"/>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imes New Roman"/>
      <w:sz w:val="24"/>
      <w:szCs w:val="24"/>
    </w:rPr>
  </w:style>
  <w:style w:type="character" w:customStyle="1" w:styleId="EquationCaption">
    <w:name w:val="_Equation Caption"/>
    <w:uiPriority w:val="99"/>
  </w:style>
  <w:style w:type="paragraph" w:styleId="Header">
    <w:name w:val="header"/>
    <w:basedOn w:val="Normal"/>
    <w:link w:val="HeaderChar"/>
    <w:uiPriority w:val="99"/>
    <w:semiHidden/>
    <w:unhideWhenUsed/>
    <w:rsid w:val="00465640"/>
    <w:pPr>
      <w:tabs>
        <w:tab w:val="center" w:pos="4680"/>
        <w:tab w:val="right" w:pos="9360"/>
      </w:tabs>
    </w:pPr>
  </w:style>
  <w:style w:type="character" w:customStyle="1" w:styleId="HeaderChar">
    <w:name w:val="Header Char"/>
    <w:link w:val="Header"/>
    <w:uiPriority w:val="99"/>
    <w:semiHidden/>
    <w:rsid w:val="00465640"/>
    <w:rPr>
      <w:rFonts w:ascii="CG Times" w:hAnsi="CG Times" w:cs="CG Times"/>
      <w:sz w:val="28"/>
      <w:szCs w:val="28"/>
    </w:rPr>
  </w:style>
  <w:style w:type="paragraph" w:styleId="Footer">
    <w:name w:val="footer"/>
    <w:basedOn w:val="Normal"/>
    <w:link w:val="FooterChar"/>
    <w:uiPriority w:val="99"/>
    <w:unhideWhenUsed/>
    <w:rsid w:val="00465640"/>
    <w:pPr>
      <w:tabs>
        <w:tab w:val="center" w:pos="4680"/>
        <w:tab w:val="right" w:pos="9360"/>
      </w:tabs>
    </w:pPr>
  </w:style>
  <w:style w:type="character" w:customStyle="1" w:styleId="FooterChar">
    <w:name w:val="Footer Char"/>
    <w:link w:val="Footer"/>
    <w:uiPriority w:val="99"/>
    <w:rsid w:val="00465640"/>
    <w:rPr>
      <w:rFonts w:ascii="CG Times" w:hAnsi="CG Times" w:cs="CG Times"/>
      <w:sz w:val="28"/>
      <w:szCs w:val="28"/>
    </w:rPr>
  </w:style>
  <w:style w:type="paragraph" w:styleId="BalloonText">
    <w:name w:val="Balloon Text"/>
    <w:basedOn w:val="Normal"/>
    <w:link w:val="BalloonTextChar"/>
    <w:uiPriority w:val="99"/>
    <w:semiHidden/>
    <w:unhideWhenUsed/>
    <w:rsid w:val="00465640"/>
    <w:rPr>
      <w:rFonts w:ascii="Tahoma" w:hAnsi="Tahoma" w:cs="Tahoma"/>
      <w:sz w:val="16"/>
      <w:szCs w:val="16"/>
    </w:rPr>
  </w:style>
  <w:style w:type="character" w:customStyle="1" w:styleId="BalloonTextChar">
    <w:name w:val="Balloon Text Char"/>
    <w:link w:val="BalloonText"/>
    <w:uiPriority w:val="99"/>
    <w:semiHidden/>
    <w:rsid w:val="004656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rasnickb</dc:creator>
  <cp:keywords/>
  <dc:description/>
  <cp:lastModifiedBy>Ginger</cp:lastModifiedBy>
  <cp:revision>3</cp:revision>
  <dcterms:created xsi:type="dcterms:W3CDTF">2014-12-06T23:18:00Z</dcterms:created>
  <dcterms:modified xsi:type="dcterms:W3CDTF">2014-12-08T02:45:00Z</dcterms:modified>
</cp:coreProperties>
</file>