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AC290" w14:textId="3B011115" w:rsidR="00912D51" w:rsidRPr="00912D51" w:rsidRDefault="00BF5785" w:rsidP="00912D51">
      <w:pPr>
        <w:shd w:val="clear" w:color="auto" w:fill="FFFFFF"/>
        <w:spacing w:after="0" w:line="330" w:lineRule="atLeast"/>
        <w:textAlignment w:val="top"/>
        <w:outlineLvl w:val="3"/>
        <w:rPr>
          <w:rFonts w:ascii="Arial" w:eastAsia="Times New Roman" w:hAnsi="Arial" w:cs="Arial"/>
          <w:color w:val="002147"/>
          <w:sz w:val="30"/>
          <w:szCs w:val="30"/>
        </w:rPr>
      </w:pPr>
      <w:r>
        <w:rPr>
          <w:rFonts w:ascii="Arial" w:eastAsia="Times New Roman" w:hAnsi="Arial" w:cs="Arial"/>
          <w:color w:val="002147"/>
          <w:sz w:val="30"/>
          <w:szCs w:val="30"/>
        </w:rPr>
        <w:t>Faculty/Staff Name</w:t>
      </w:r>
    </w:p>
    <w:p w14:paraId="3566F62A" w14:textId="7237DA14" w:rsidR="00912D51" w:rsidRPr="00912D51" w:rsidRDefault="00BF5785" w:rsidP="00912D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Title</w:t>
      </w:r>
    </w:p>
    <w:p w14:paraId="49FE79CE" w14:textId="77777777" w:rsidR="00912D51" w:rsidRPr="00912D51" w:rsidRDefault="00912D51" w:rsidP="00912D51">
      <w:pPr>
        <w:shd w:val="clear" w:color="auto" w:fill="FFFFFF"/>
        <w:spacing w:after="0" w:line="270" w:lineRule="atLeast"/>
        <w:textAlignment w:val="top"/>
        <w:outlineLvl w:val="4"/>
        <w:rPr>
          <w:rFonts w:ascii="Georgia" w:eastAsia="Times New Roman" w:hAnsi="Georgia" w:cs="Times New Roman"/>
          <w:color w:val="346AA7"/>
          <w:sz w:val="24"/>
          <w:szCs w:val="24"/>
        </w:rPr>
      </w:pPr>
      <w:r w:rsidRPr="00912D51">
        <w:rPr>
          <w:rFonts w:ascii="Georgia" w:eastAsia="Times New Roman" w:hAnsi="Georgia" w:cs="Times New Roman"/>
          <w:color w:val="346AA7"/>
          <w:sz w:val="24"/>
          <w:szCs w:val="24"/>
        </w:rPr>
        <w:t>Contact:</w:t>
      </w:r>
    </w:p>
    <w:p w14:paraId="4293B7CA" w14:textId="77777777" w:rsidR="00912D51" w:rsidRPr="00912D51" w:rsidRDefault="00912D51" w:rsidP="00912D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12D51">
        <w:rPr>
          <w:rFonts w:ascii="Arial" w:eastAsia="Times New Roman" w:hAnsi="Arial" w:cs="Arial"/>
          <w:color w:val="333333"/>
        </w:rPr>
        <w:t>423-439-4243 / </w:t>
      </w:r>
      <w:hyperlink r:id="rId4" w:history="1">
        <w:r w:rsidRPr="00912D51">
          <w:rPr>
            <w:rFonts w:ascii="Arial" w:eastAsia="Times New Roman" w:hAnsi="Arial" w:cs="Arial"/>
            <w:color w:val="8D6E52"/>
            <w:u w:val="single"/>
            <w:bdr w:val="none" w:sz="0" w:space="0" w:color="auto" w:frame="1"/>
          </w:rPr>
          <w:t>wykoff@etsu.edu </w:t>
        </w:r>
      </w:hyperlink>
      <w:r w:rsidRPr="00912D51">
        <w:rPr>
          <w:rFonts w:ascii="Arial" w:eastAsia="Times New Roman" w:hAnsi="Arial" w:cs="Arial"/>
          <w:color w:val="333333"/>
        </w:rPr>
        <w:br/>
        <w:t>104 Lamb Hall</w:t>
      </w:r>
      <w:r w:rsidRPr="00912D51">
        <w:rPr>
          <w:rFonts w:ascii="Arial" w:eastAsia="Times New Roman" w:hAnsi="Arial" w:cs="Arial"/>
          <w:color w:val="333333"/>
        </w:rPr>
        <w:br/>
        <w:t>Box 70623, Johnson City, TN 37615 </w:t>
      </w:r>
    </w:p>
    <w:p w14:paraId="37FEA610" w14:textId="77777777" w:rsidR="00912D51" w:rsidRPr="00912D51" w:rsidRDefault="00912D51" w:rsidP="00912D51">
      <w:pPr>
        <w:shd w:val="clear" w:color="auto" w:fill="FFFFFF"/>
        <w:spacing w:after="24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12D51">
        <w:rPr>
          <w:rFonts w:ascii="Arial" w:eastAsia="Times New Roman" w:hAnsi="Arial" w:cs="Arial"/>
          <w:color w:val="333333"/>
        </w:rPr>
        <w:br/>
      </w:r>
      <w:r w:rsidRPr="00912D51">
        <w:rPr>
          <w:rFonts w:ascii="Arial" w:eastAsia="Times New Roman" w:hAnsi="Arial" w:cs="Arial"/>
          <w:color w:val="333333"/>
        </w:rPr>
        <w:br/>
      </w:r>
      <w:r w:rsidRPr="00912D51">
        <w:rPr>
          <w:rFonts w:ascii="Arial" w:eastAsia="Times New Roman" w:hAnsi="Arial" w:cs="Arial"/>
          <w:color w:val="333333"/>
        </w:rPr>
        <w:br/>
      </w:r>
    </w:p>
    <w:p w14:paraId="3F3579F2" w14:textId="77777777" w:rsidR="00912D51" w:rsidRPr="00912D51" w:rsidRDefault="00BF5785" w:rsidP="00912D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pict w14:anchorId="2748D885">
          <v:rect id="_x0000_i1025" style="width:0;height:1.5pt" o:hralign="center" o:hrstd="t" o:hr="t" fillcolor="#a0a0a0" stroked="f"/>
        </w:pict>
      </w:r>
    </w:p>
    <w:p w14:paraId="0194135B" w14:textId="77777777" w:rsidR="00912D51" w:rsidRPr="00912D51" w:rsidRDefault="00912D51" w:rsidP="00912D51">
      <w:pPr>
        <w:spacing w:after="0" w:line="330" w:lineRule="atLeast"/>
        <w:textAlignment w:val="top"/>
        <w:rPr>
          <w:rFonts w:ascii="Arial" w:eastAsia="Times New Roman" w:hAnsi="Arial" w:cs="Arial"/>
          <w:b/>
          <w:bCs/>
          <w:color w:val="002147"/>
          <w:sz w:val="30"/>
          <w:szCs w:val="30"/>
        </w:rPr>
      </w:pPr>
      <w:r w:rsidRPr="00912D51">
        <w:rPr>
          <w:rFonts w:ascii="Arial" w:eastAsia="Times New Roman" w:hAnsi="Arial" w:cs="Arial"/>
          <w:b/>
          <w:bCs/>
          <w:color w:val="002147"/>
          <w:sz w:val="30"/>
          <w:szCs w:val="30"/>
        </w:rPr>
        <w:t>EDUCATION</w:t>
      </w:r>
    </w:p>
    <w:p w14:paraId="28B746C1" w14:textId="77777777" w:rsidR="00912D51" w:rsidRDefault="00912D51" w:rsidP="00912D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12D51">
        <w:rPr>
          <w:rFonts w:ascii="Arial" w:eastAsia="Times New Roman" w:hAnsi="Arial" w:cs="Arial"/>
          <w:color w:val="333333"/>
          <w:bdr w:val="none" w:sz="0" w:space="0" w:color="auto" w:frame="1"/>
        </w:rPr>
        <w:t>TULANE UNIVERSITY</w:t>
      </w:r>
      <w:r w:rsidRPr="00912D51">
        <w:rPr>
          <w:rFonts w:ascii="Arial" w:eastAsia="Times New Roman" w:hAnsi="Arial" w:cs="Arial"/>
          <w:color w:val="333333"/>
        </w:rPr>
        <w:br/>
        <w:t>Doctor of Medicine, 1981 </w:t>
      </w:r>
      <w:r w:rsidRPr="00912D51">
        <w:rPr>
          <w:rFonts w:ascii="Arial" w:eastAsia="Times New Roman" w:hAnsi="Arial" w:cs="Arial"/>
          <w:color w:val="333333"/>
        </w:rPr>
        <w:br/>
        <w:t>Master of Public Health in Tropical Medicine, 1981 </w:t>
      </w:r>
      <w:r w:rsidRPr="00912D51">
        <w:rPr>
          <w:rFonts w:ascii="Arial" w:eastAsia="Times New Roman" w:hAnsi="Arial" w:cs="Arial"/>
          <w:color w:val="333333"/>
        </w:rPr>
        <w:br/>
        <w:t>Bachelor of Science with Distinction (Biology), 1977 </w:t>
      </w:r>
      <w:r w:rsidRPr="00912D51">
        <w:rPr>
          <w:rFonts w:ascii="Arial" w:eastAsia="Times New Roman" w:hAnsi="Arial" w:cs="Arial"/>
          <w:color w:val="333333"/>
        </w:rPr>
        <w:br/>
        <w:t>Bachelor of Arts (Philosophy), 1977 </w:t>
      </w:r>
      <w:r w:rsidRPr="00912D51">
        <w:rPr>
          <w:rFonts w:ascii="Arial" w:eastAsia="Times New Roman" w:hAnsi="Arial" w:cs="Arial"/>
          <w:color w:val="333333"/>
        </w:rPr>
        <w:br/>
      </w:r>
      <w:r w:rsidRPr="00912D51">
        <w:rPr>
          <w:rFonts w:ascii="Arial" w:eastAsia="Times New Roman" w:hAnsi="Arial" w:cs="Arial"/>
          <w:color w:val="333333"/>
          <w:bdr w:val="none" w:sz="0" w:space="0" w:color="auto" w:frame="1"/>
        </w:rPr>
        <w:br/>
        <w:t>UNIVERSITY OF VIRGINIA</w:t>
      </w:r>
      <w:r w:rsidRPr="00912D51">
        <w:rPr>
          <w:rFonts w:ascii="Arial" w:eastAsia="Times New Roman" w:hAnsi="Arial" w:cs="Arial"/>
          <w:color w:val="333333"/>
        </w:rPr>
        <w:br/>
        <w:t>Residency in Pediatrics, 1981 - 1984 </w:t>
      </w:r>
      <w:r w:rsidRPr="00912D51">
        <w:rPr>
          <w:rFonts w:ascii="Arial" w:eastAsia="Times New Roman" w:hAnsi="Arial" w:cs="Arial"/>
          <w:color w:val="333333"/>
        </w:rPr>
        <w:br/>
      </w:r>
      <w:r w:rsidRPr="00912D51">
        <w:rPr>
          <w:rFonts w:ascii="Arial" w:eastAsia="Times New Roman" w:hAnsi="Arial" w:cs="Arial"/>
          <w:color w:val="333333"/>
        </w:rPr>
        <w:br/>
      </w:r>
      <w:r w:rsidRPr="00912D51">
        <w:rPr>
          <w:rFonts w:ascii="Arial" w:eastAsia="Times New Roman" w:hAnsi="Arial" w:cs="Arial"/>
          <w:color w:val="333333"/>
          <w:bdr w:val="none" w:sz="0" w:space="0" w:color="auto" w:frame="1"/>
        </w:rPr>
        <w:t>TULANE UNIVERSITY</w:t>
      </w:r>
      <w:r w:rsidRPr="00912D51">
        <w:rPr>
          <w:rFonts w:ascii="Arial" w:eastAsia="Times New Roman" w:hAnsi="Arial" w:cs="Arial"/>
          <w:color w:val="333333"/>
        </w:rPr>
        <w:br/>
        <w:t>Residency in General Preventive Medicine in Tropical Medicine, 1984-1985</w:t>
      </w:r>
    </w:p>
    <w:p w14:paraId="1A22128A" w14:textId="77777777" w:rsidR="00912D51" w:rsidRPr="00912D51" w:rsidRDefault="00912D51" w:rsidP="00912D51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</w:p>
    <w:p w14:paraId="282DEE7F" w14:textId="77777777" w:rsidR="00912D51" w:rsidRPr="00912D51" w:rsidRDefault="00912D51" w:rsidP="00912D51">
      <w:pPr>
        <w:spacing w:after="0" w:line="330" w:lineRule="atLeast"/>
        <w:textAlignment w:val="top"/>
        <w:rPr>
          <w:rFonts w:ascii="Arial" w:eastAsia="Times New Roman" w:hAnsi="Arial" w:cs="Arial"/>
          <w:b/>
          <w:bCs/>
          <w:color w:val="002147"/>
          <w:sz w:val="30"/>
          <w:szCs w:val="30"/>
        </w:rPr>
      </w:pPr>
      <w:r w:rsidRPr="00912D51">
        <w:rPr>
          <w:rFonts w:ascii="Arial" w:eastAsia="Times New Roman" w:hAnsi="Arial" w:cs="Arial"/>
          <w:b/>
          <w:bCs/>
          <w:color w:val="002147"/>
          <w:sz w:val="30"/>
          <w:szCs w:val="30"/>
        </w:rPr>
        <w:t>PROFESSIONAL EXPERIENCE</w:t>
      </w:r>
    </w:p>
    <w:p w14:paraId="05233C5E" w14:textId="77777777" w:rsidR="00912D51" w:rsidRDefault="00912D51" w:rsidP="00912D51">
      <w:pPr>
        <w:spacing w:after="0" w:line="330" w:lineRule="atLeast"/>
        <w:textAlignment w:val="top"/>
        <w:rPr>
          <w:rFonts w:ascii="Arial" w:eastAsia="Times New Roman" w:hAnsi="Arial" w:cs="Arial"/>
          <w:b/>
          <w:bCs/>
          <w:color w:val="002147"/>
          <w:sz w:val="30"/>
          <w:szCs w:val="30"/>
        </w:rPr>
      </w:pPr>
    </w:p>
    <w:p w14:paraId="33CFA326" w14:textId="77777777" w:rsidR="00912D51" w:rsidRPr="00912D51" w:rsidRDefault="00912D51" w:rsidP="00912D51">
      <w:pPr>
        <w:spacing w:after="0" w:line="330" w:lineRule="atLeast"/>
        <w:textAlignment w:val="top"/>
        <w:rPr>
          <w:rFonts w:ascii="Arial" w:eastAsia="Times New Roman" w:hAnsi="Arial" w:cs="Arial"/>
          <w:b/>
          <w:bCs/>
          <w:color w:val="002147"/>
          <w:sz w:val="30"/>
          <w:szCs w:val="30"/>
        </w:rPr>
      </w:pPr>
      <w:r w:rsidRPr="00912D51">
        <w:rPr>
          <w:rFonts w:ascii="Arial" w:eastAsia="Times New Roman" w:hAnsi="Arial" w:cs="Arial"/>
          <w:b/>
          <w:bCs/>
          <w:color w:val="002147"/>
          <w:sz w:val="30"/>
          <w:szCs w:val="30"/>
        </w:rPr>
        <w:t>PUBLIC PRESENTATIONS</w:t>
      </w:r>
    </w:p>
    <w:p w14:paraId="3FB2C574" w14:textId="77777777" w:rsidR="00912D51" w:rsidRDefault="00912D51" w:rsidP="00912D51">
      <w:pPr>
        <w:spacing w:after="0" w:line="330" w:lineRule="atLeast"/>
        <w:textAlignment w:val="top"/>
        <w:rPr>
          <w:rFonts w:ascii="Arial" w:eastAsia="Times New Roman" w:hAnsi="Arial" w:cs="Arial"/>
          <w:b/>
          <w:bCs/>
          <w:color w:val="002147"/>
          <w:sz w:val="30"/>
          <w:szCs w:val="30"/>
        </w:rPr>
      </w:pPr>
    </w:p>
    <w:p w14:paraId="484DD0C3" w14:textId="77777777" w:rsidR="00912D51" w:rsidRPr="00912D51" w:rsidRDefault="00912D51" w:rsidP="00912D51">
      <w:pPr>
        <w:spacing w:after="0" w:line="330" w:lineRule="atLeast"/>
        <w:textAlignment w:val="top"/>
        <w:rPr>
          <w:rFonts w:ascii="Arial" w:eastAsia="Times New Roman" w:hAnsi="Arial" w:cs="Arial"/>
          <w:b/>
          <w:bCs/>
          <w:color w:val="002147"/>
          <w:sz w:val="30"/>
          <w:szCs w:val="30"/>
        </w:rPr>
      </w:pPr>
      <w:r w:rsidRPr="00912D51">
        <w:rPr>
          <w:rFonts w:ascii="Arial" w:eastAsia="Times New Roman" w:hAnsi="Arial" w:cs="Arial"/>
          <w:b/>
          <w:bCs/>
          <w:color w:val="002147"/>
          <w:sz w:val="30"/>
          <w:szCs w:val="30"/>
        </w:rPr>
        <w:t>SELECTED PUBLICATIONS</w:t>
      </w:r>
    </w:p>
    <w:p w14:paraId="6C4EB449" w14:textId="77777777" w:rsidR="00912D51" w:rsidRPr="00912D51" w:rsidRDefault="00912D51" w:rsidP="00912D51">
      <w:pPr>
        <w:spacing w:after="0" w:line="240" w:lineRule="auto"/>
        <w:textAlignment w:val="top"/>
        <w:rPr>
          <w:rFonts w:ascii="Arial" w:eastAsia="Times New Roman" w:hAnsi="Arial" w:cs="Arial"/>
          <w:color w:val="333333"/>
        </w:rPr>
      </w:pPr>
      <w:r w:rsidRPr="00912D51">
        <w:rPr>
          <w:rFonts w:ascii="Arial" w:eastAsia="Times New Roman" w:hAnsi="Arial" w:cs="Arial"/>
          <w:color w:val="333333"/>
        </w:rPr>
        <w:t>Wykoff, R., Pack, R., &amp; Egen, O. (2018).</w:t>
      </w:r>
      <w:hyperlink r:id="rId5" w:tgtFrame="_blank" w:history="1">
        <w:r w:rsidRPr="00912D51">
          <w:rPr>
            <w:rFonts w:ascii="Arial" w:eastAsia="Times New Roman" w:hAnsi="Arial" w:cs="Arial"/>
            <w:color w:val="8D6E52"/>
            <w:u w:val="single"/>
            <w:bdr w:val="none" w:sz="0" w:space="0" w:color="auto" w:frame="1"/>
          </w:rPr>
          <w:t>The 12 P's of the Prescription Drug Abuse Epidemic</w:t>
        </w:r>
      </w:hyperlink>
      <w:r w:rsidRPr="00912D51">
        <w:rPr>
          <w:rFonts w:ascii="Arial" w:eastAsia="Times New Roman" w:hAnsi="Arial" w:cs="Arial"/>
          <w:color w:val="333333"/>
        </w:rPr>
        <w:t>. </w:t>
      </w:r>
      <w:r w:rsidRPr="00912D51">
        <w:rPr>
          <w:rFonts w:ascii="Arial" w:eastAsia="Times New Roman" w:hAnsi="Arial" w:cs="Arial"/>
          <w:i/>
          <w:iCs/>
          <w:color w:val="333333"/>
          <w:bdr w:val="none" w:sz="0" w:space="0" w:color="auto" w:frame="1"/>
        </w:rPr>
        <w:t>American Journal of Public Health.</w:t>
      </w:r>
      <w:r w:rsidRPr="00912D51">
        <w:rPr>
          <w:rFonts w:ascii="Arial" w:eastAsia="Times New Roman" w:hAnsi="Arial" w:cs="Arial"/>
          <w:color w:val="333333"/>
        </w:rPr>
        <w:br/>
      </w:r>
    </w:p>
    <w:p w14:paraId="2267407E" w14:textId="77777777" w:rsidR="00912D51" w:rsidRPr="00912D51" w:rsidRDefault="00912D51" w:rsidP="00912D51">
      <w:pPr>
        <w:spacing w:after="0" w:line="330" w:lineRule="atLeast"/>
        <w:textAlignment w:val="top"/>
        <w:rPr>
          <w:rFonts w:ascii="Arial" w:eastAsia="Times New Roman" w:hAnsi="Arial" w:cs="Arial"/>
          <w:b/>
          <w:bCs/>
          <w:color w:val="002147"/>
          <w:sz w:val="30"/>
          <w:szCs w:val="30"/>
        </w:rPr>
      </w:pPr>
      <w:r w:rsidRPr="00912D51">
        <w:rPr>
          <w:rFonts w:ascii="Arial" w:eastAsia="Times New Roman" w:hAnsi="Arial" w:cs="Arial"/>
          <w:b/>
          <w:bCs/>
          <w:color w:val="002147"/>
          <w:sz w:val="30"/>
          <w:szCs w:val="30"/>
        </w:rPr>
        <w:t>PERSONAL INTERESTS</w:t>
      </w:r>
    </w:p>
    <w:p w14:paraId="6E21F1DF" w14:textId="77777777" w:rsidR="002D0D95" w:rsidRDefault="002D0D95"/>
    <w:sectPr w:rsidR="002D0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D51"/>
    <w:rsid w:val="002D0D95"/>
    <w:rsid w:val="005531B0"/>
    <w:rsid w:val="00912D51"/>
    <w:rsid w:val="00BF5785"/>
    <w:rsid w:val="00F6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134F"/>
  <w15:chartTrackingRefBased/>
  <w15:docId w15:val="{719EFF51-39E7-4325-AC7F-81571B5F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4122">
              <w:marLeft w:val="0"/>
              <w:marRight w:val="0"/>
              <w:marTop w:val="0"/>
              <w:marBottom w:val="0"/>
              <w:divBdr>
                <w:top w:val="single" w:sz="12" w:space="8" w:color="FFC82E"/>
                <w:left w:val="single" w:sz="12" w:space="8" w:color="FFC82E"/>
                <w:bottom w:val="single" w:sz="12" w:space="8" w:color="FFC82E"/>
                <w:right w:val="single" w:sz="12" w:space="8" w:color="FFC82E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jph.aphapublications.org/doi/10.2105/AJPH.2018.304629" TargetMode="External"/><Relationship Id="rId4" Type="http://schemas.openxmlformats.org/officeDocument/2006/relationships/hyperlink" Target="https://www.etsu.edu/mailto:someone@etsu.edu?Subject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ETSU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Dara Catherine</dc:creator>
  <cp:keywords/>
  <dc:description/>
  <cp:lastModifiedBy>Young, Dara Catherine</cp:lastModifiedBy>
  <cp:revision>3</cp:revision>
  <dcterms:created xsi:type="dcterms:W3CDTF">2019-06-05T18:19:00Z</dcterms:created>
  <dcterms:modified xsi:type="dcterms:W3CDTF">2024-04-17T13:50:00Z</dcterms:modified>
</cp:coreProperties>
</file>