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D1" w:rsidRPr="00412255" w:rsidRDefault="00C50DD1" w:rsidP="00C50DD1">
      <w:pPr>
        <w:pStyle w:val="Title"/>
        <w:rPr>
          <w:sz w:val="36"/>
          <w:szCs w:val="36"/>
        </w:rPr>
      </w:pPr>
      <w:r w:rsidRPr="00412255">
        <w:rPr>
          <w:sz w:val="36"/>
          <w:szCs w:val="36"/>
        </w:rPr>
        <w:t>ETSU Off-Site Facilities</w:t>
      </w:r>
    </w:p>
    <w:p w:rsidR="00C50DD1" w:rsidRDefault="00C50DD1" w:rsidP="00C50DD1">
      <w:pPr>
        <w:pStyle w:val="Title"/>
        <w:rPr>
          <w:sz w:val="36"/>
          <w:szCs w:val="36"/>
        </w:rPr>
      </w:pPr>
      <w:r w:rsidRPr="00412255">
        <w:rPr>
          <w:sz w:val="36"/>
          <w:szCs w:val="36"/>
        </w:rPr>
        <w:t>CBORD Door Access Authorization Form</w:t>
      </w:r>
    </w:p>
    <w:p w:rsidR="00C50DD1" w:rsidRPr="00412255" w:rsidRDefault="00C50DD1" w:rsidP="00C50DD1">
      <w:pPr>
        <w:pStyle w:val="Title"/>
        <w:rPr>
          <w:sz w:val="36"/>
          <w:szCs w:val="36"/>
        </w:rPr>
      </w:pPr>
    </w:p>
    <w:p w:rsidR="00C50DD1" w:rsidRPr="00C067C1" w:rsidRDefault="00C50DD1" w:rsidP="00C50DD1">
      <w:pPr>
        <w:jc w:val="center"/>
        <w:rPr>
          <w:bCs/>
          <w:sz w:val="18"/>
          <w:szCs w:val="18"/>
        </w:rPr>
      </w:pPr>
      <w:r w:rsidRPr="008763A5">
        <w:rPr>
          <w:b/>
          <w:bCs/>
          <w:sz w:val="18"/>
          <w:szCs w:val="18"/>
        </w:rPr>
        <w:t>Please grant access to</w:t>
      </w:r>
      <w:r w:rsidRPr="008763A5">
        <w:rPr>
          <w:sz w:val="18"/>
          <w:szCs w:val="18"/>
        </w:rPr>
        <w:t xml:space="preserve">: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871B65">
        <w:rPr>
          <w:sz w:val="18"/>
          <w:szCs w:val="18"/>
        </w:rPr>
        <w:t>1</w:t>
      </w:r>
      <w:r w:rsidR="00FE3089">
        <w:rPr>
          <w:sz w:val="18"/>
          <w:szCs w:val="18"/>
        </w:rPr>
        <w:t>1</w:t>
      </w:r>
      <w:r>
        <w:rPr>
          <w:bCs/>
          <w:sz w:val="18"/>
          <w:szCs w:val="18"/>
        </w:rPr>
        <w:t>/</w:t>
      </w:r>
      <w:r w:rsidR="00FE3089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>/2020</w:t>
      </w:r>
    </w:p>
    <w:p w:rsidR="00C50DD1" w:rsidRDefault="00C50DD1" w:rsidP="00C50DD1">
      <w:pPr>
        <w:rPr>
          <w:sz w:val="18"/>
          <w:szCs w:val="18"/>
        </w:rPr>
      </w:pPr>
    </w:p>
    <w:p w:rsidR="00C50DD1" w:rsidRPr="008763A5" w:rsidRDefault="00C50DD1" w:rsidP="00C50DD1">
      <w:pPr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5pt;height:18pt" o:ole="">
            <v:imagedata r:id="rId4" o:title=""/>
          </v:shape>
          <w:control r:id="rId5" w:name="TextBox1" w:shapeid="_x0000_i1045"/>
        </w:object>
      </w:r>
      <w:r w:rsidRPr="008763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47" type="#_x0000_t75" style="width:107.25pt;height:18pt" o:ole="">
            <v:imagedata r:id="rId6" o:title=""/>
          </v:shape>
          <w:control r:id="rId7" w:name="TextBox2" w:shapeid="_x0000_i1047"/>
        </w:object>
      </w:r>
      <w:r w:rsidRPr="008763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49" type="#_x0000_t75" style="width:115.5pt;height:18pt" o:ole="">
            <v:imagedata r:id="rId8" o:title=""/>
          </v:shape>
          <w:control r:id="rId9" w:name="TextBox3" w:shapeid="_x0000_i1049"/>
        </w:objec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object w:dxaOrig="225" w:dyaOrig="225">
          <v:shape id="_x0000_i1051" type="#_x0000_t75" style="width:136.5pt;height:18pt" o:ole="">
            <v:imagedata r:id="rId10" o:title=""/>
          </v:shape>
          <w:control r:id="rId11" w:name="TextBox4" w:shapeid="_x0000_i1051"/>
        </w:object>
      </w:r>
    </w:p>
    <w:p w:rsidR="00C50DD1" w:rsidRDefault="00C50DD1" w:rsidP="00C50DD1">
      <w:pPr>
        <w:rPr>
          <w:sz w:val="18"/>
          <w:szCs w:val="18"/>
        </w:rPr>
      </w:pPr>
      <w:r w:rsidRPr="008763A5">
        <w:rPr>
          <w:sz w:val="18"/>
          <w:szCs w:val="18"/>
        </w:rPr>
        <w:t xml:space="preserve">                   Name                                            </w:t>
      </w:r>
      <w:r>
        <w:rPr>
          <w:sz w:val="18"/>
          <w:szCs w:val="18"/>
        </w:rPr>
        <w:t xml:space="preserve">                </w:t>
      </w:r>
      <w:r w:rsidRPr="008763A5">
        <w:rPr>
          <w:sz w:val="18"/>
          <w:szCs w:val="18"/>
        </w:rPr>
        <w:t xml:space="preserve">ID #                      </w:t>
      </w:r>
      <w:r>
        <w:rPr>
          <w:sz w:val="18"/>
          <w:szCs w:val="18"/>
        </w:rPr>
        <w:t xml:space="preserve">        Expiration Date (optional)</w:t>
      </w:r>
      <w:r w:rsidRPr="008763A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Department (if Faculty or Staff)</w:t>
      </w:r>
    </w:p>
    <w:p w:rsidR="00C50DD1" w:rsidRPr="00FE6CE1" w:rsidRDefault="00C50DD1" w:rsidP="00C50DD1">
      <w:pPr>
        <w:rPr>
          <w:sz w:val="16"/>
          <w:szCs w:val="16"/>
        </w:rPr>
      </w:pPr>
      <w:r w:rsidRPr="008763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157C1" wp14:editId="610070E9">
                <wp:simplePos x="0" y="0"/>
                <wp:positionH relativeFrom="column">
                  <wp:posOffset>235585</wp:posOffset>
                </wp:positionH>
                <wp:positionV relativeFrom="paragraph">
                  <wp:posOffset>40005</wp:posOffset>
                </wp:positionV>
                <wp:extent cx="6388100" cy="351790"/>
                <wp:effectExtent l="6985" t="952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09" w:rsidRPr="00340203" w:rsidRDefault="00047909" w:rsidP="00C50D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:rsidR="00047909" w:rsidRPr="00B3071D" w:rsidRDefault="00047909" w:rsidP="00C50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15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3.15pt;width:50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AeLAIAAFA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">
                <v:textbox>
                  <w:txbxContent>
                    <w:p w:rsidR="00047909" w:rsidRPr="00340203" w:rsidRDefault="00047909" w:rsidP="00C50DD1">
                      <w:pPr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:rsidR="00047909" w:rsidRPr="00B3071D" w:rsidRDefault="00047909" w:rsidP="00C50DD1"/>
                  </w:txbxContent>
                </v:textbox>
              </v:shape>
            </w:pict>
          </mc:Fallback>
        </mc:AlternateContent>
      </w:r>
    </w:p>
    <w:p w:rsidR="00C50DD1" w:rsidRPr="008763A5" w:rsidRDefault="00C50DD1" w:rsidP="00C50DD1">
      <w:pPr>
        <w:rPr>
          <w:sz w:val="18"/>
          <w:szCs w:val="18"/>
        </w:rPr>
      </w:pPr>
    </w:p>
    <w:p w:rsidR="00C50DD1" w:rsidRPr="008763A5" w:rsidRDefault="00C50DD1" w:rsidP="00C50DD1">
      <w:pPr>
        <w:rPr>
          <w:sz w:val="18"/>
          <w:szCs w:val="18"/>
        </w:rPr>
      </w:pPr>
    </w:p>
    <w:p w:rsidR="00C50DD1" w:rsidRPr="000A2A8F" w:rsidRDefault="00C50DD1" w:rsidP="00C50DD1">
      <w:pPr>
        <w:spacing w:before="120"/>
        <w:rPr>
          <w:b/>
          <w:bCs/>
          <w:sz w:val="12"/>
          <w:szCs w:val="12"/>
        </w:rPr>
      </w:pPr>
    </w:p>
    <w:p w:rsidR="00C50DD1" w:rsidRPr="008763A5" w:rsidRDefault="00C50DD1" w:rsidP="00C50DD1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select</w:t>
      </w:r>
      <w:r w:rsidRPr="008763A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all </w:t>
      </w:r>
      <w:r w:rsidRPr="008763A5">
        <w:rPr>
          <w:b/>
          <w:bCs/>
          <w:sz w:val="18"/>
          <w:szCs w:val="18"/>
        </w:rPr>
        <w:t>areas this individual will need access to:</w:t>
      </w:r>
    </w:p>
    <w:p w:rsidR="00C50DD1" w:rsidRDefault="00C50DD1"/>
    <w:p w:rsidR="00C50DD1" w:rsidRDefault="00C50DD1" w:rsidP="00C50DD1">
      <w:pPr>
        <w:ind w:left="360"/>
        <w:rPr>
          <w:b/>
        </w:rPr>
        <w:sectPr w:rsidR="00C50DD1" w:rsidSect="00C50D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0DD1" w:rsidRPr="00EB32C2" w:rsidRDefault="00C50DD1" w:rsidP="00CD7D11">
      <w:pPr>
        <w:ind w:firstLine="360"/>
        <w:rPr>
          <w:b/>
        </w:rPr>
      </w:pPr>
      <w:r w:rsidRPr="00EB32C2">
        <w:rPr>
          <w:b/>
        </w:rPr>
        <w:t>Community Health Clinic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Pr="00F50CD8">
        <w:rPr>
          <w:sz w:val="20"/>
          <w:szCs w:val="20"/>
        </w:rPr>
        <w:t>CHC Administrative Staff</w:t>
      </w:r>
      <w:r>
        <w:rPr>
          <w:sz w:val="20"/>
          <w:szCs w:val="20"/>
        </w:rPr>
        <w:t xml:space="preserve"> (4 doors)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889854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Pr="00F50CD8">
        <w:rPr>
          <w:sz w:val="20"/>
          <w:szCs w:val="20"/>
        </w:rPr>
        <w:t>CHC Allied Clinical Staff</w:t>
      </w:r>
      <w:r>
        <w:rPr>
          <w:sz w:val="20"/>
          <w:szCs w:val="20"/>
        </w:rPr>
        <w:t xml:space="preserve"> (3 doors)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7603022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Pr="00F50CD8">
        <w:rPr>
          <w:sz w:val="20"/>
          <w:szCs w:val="20"/>
        </w:rPr>
        <w:t>CHC Cl</w:t>
      </w:r>
      <w:r w:rsidR="00FE3089">
        <w:rPr>
          <w:sz w:val="20"/>
          <w:szCs w:val="20"/>
        </w:rPr>
        <w:t>er</w:t>
      </w:r>
      <w:r w:rsidRPr="00F50CD8">
        <w:rPr>
          <w:sz w:val="20"/>
          <w:szCs w:val="20"/>
        </w:rPr>
        <w:t>ical Staff</w:t>
      </w:r>
      <w:r>
        <w:rPr>
          <w:sz w:val="20"/>
          <w:szCs w:val="20"/>
        </w:rPr>
        <w:t xml:space="preserve"> (3 doors)</w:t>
      </w:r>
    </w:p>
    <w:p w:rsidR="00C50DD1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361946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Pr="00F50CD8">
        <w:rPr>
          <w:sz w:val="20"/>
          <w:szCs w:val="20"/>
        </w:rPr>
        <w:t>CHC Cl</w:t>
      </w:r>
      <w:r w:rsidR="00FE3089">
        <w:rPr>
          <w:sz w:val="20"/>
          <w:szCs w:val="20"/>
        </w:rPr>
        <w:t>in</w:t>
      </w:r>
      <w:r w:rsidRPr="00F50CD8">
        <w:rPr>
          <w:sz w:val="20"/>
          <w:szCs w:val="20"/>
        </w:rPr>
        <w:t>ical Staff</w:t>
      </w:r>
      <w:r>
        <w:rPr>
          <w:sz w:val="20"/>
          <w:szCs w:val="20"/>
        </w:rPr>
        <w:t xml:space="preserve"> (3 doors)</w:t>
      </w:r>
    </w:p>
    <w:p w:rsidR="00B93479" w:rsidRPr="00F50CD8" w:rsidRDefault="00B93479" w:rsidP="00B93479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4345562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F50CD8">
        <w:rPr>
          <w:sz w:val="20"/>
          <w:szCs w:val="20"/>
        </w:rPr>
        <w:t xml:space="preserve"> </w:t>
      </w:r>
      <w:r>
        <w:rPr>
          <w:sz w:val="20"/>
          <w:szCs w:val="20"/>
        </w:rPr>
        <w:t>CHC Facilities</w:t>
      </w:r>
      <w:r w:rsidRPr="00F50CD8">
        <w:rPr>
          <w:sz w:val="20"/>
          <w:szCs w:val="20"/>
        </w:rPr>
        <w:t xml:space="preserve"> Management Staff</w:t>
      </w:r>
      <w:r>
        <w:rPr>
          <w:sz w:val="20"/>
          <w:szCs w:val="20"/>
        </w:rPr>
        <w:t xml:space="preserve"> (4 doors)</w:t>
      </w:r>
    </w:p>
    <w:p w:rsidR="00B93479" w:rsidRDefault="00B93479" w:rsidP="00B93479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128380280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F50C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CHC </w:t>
      </w:r>
      <w:r w:rsidRPr="00F50CD8">
        <w:rPr>
          <w:sz w:val="20"/>
          <w:szCs w:val="20"/>
        </w:rPr>
        <w:t>IT</w:t>
      </w:r>
      <w:r>
        <w:rPr>
          <w:sz w:val="20"/>
          <w:szCs w:val="20"/>
        </w:rPr>
        <w:t>S</w:t>
      </w:r>
      <w:r w:rsidRPr="00F50CD8">
        <w:rPr>
          <w:sz w:val="20"/>
          <w:szCs w:val="20"/>
        </w:rPr>
        <w:t xml:space="preserve"> Staff</w:t>
      </w:r>
      <w:r>
        <w:rPr>
          <w:sz w:val="20"/>
          <w:szCs w:val="20"/>
        </w:rPr>
        <w:t xml:space="preserve"> (3 doors)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358433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>
        <w:rPr>
          <w:sz w:val="20"/>
          <w:szCs w:val="20"/>
        </w:rPr>
        <w:t xml:space="preserve"> </w:t>
      </w:r>
      <w:r>
        <w:rPr>
          <w:sz w:val="20"/>
          <w:szCs w:val="20"/>
        </w:rPr>
        <w:t>CHC Pharmacist Only (4 doors)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19239126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Pr="00F50CD8">
        <w:rPr>
          <w:sz w:val="20"/>
          <w:szCs w:val="20"/>
        </w:rPr>
        <w:t>CHC Pharmacy Staff</w:t>
      </w:r>
      <w:r>
        <w:rPr>
          <w:sz w:val="20"/>
          <w:szCs w:val="20"/>
        </w:rPr>
        <w:t xml:space="preserve"> (2 doors)</w:t>
      </w:r>
    </w:p>
    <w:p w:rsidR="00FE3089" w:rsidRDefault="00FE3089" w:rsidP="00C50DD1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12902825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F50CD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z w:val="20"/>
          <w:szCs w:val="20"/>
        </w:rPr>
        <w:t>HC West Door (1 door)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</w:p>
    <w:p w:rsidR="00C50DD1" w:rsidRPr="00EB32C2" w:rsidRDefault="00C50DD1" w:rsidP="00CD7D11">
      <w:pPr>
        <w:ind w:firstLine="360"/>
        <w:rPr>
          <w:b/>
        </w:rPr>
      </w:pPr>
      <w:r w:rsidRPr="00001EC5">
        <w:rPr>
          <w:sz w:val="18"/>
          <w:szCs w:val="18"/>
        </w:rPr>
        <w:t xml:space="preserve"> </w:t>
      </w:r>
      <w:r w:rsidRPr="00EB32C2">
        <w:rPr>
          <w:b/>
        </w:rPr>
        <w:t xml:space="preserve">Digital Media Center 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10650164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Pr="00F50CD8">
        <w:rPr>
          <w:sz w:val="20"/>
          <w:szCs w:val="20"/>
        </w:rPr>
        <w:t>DM F/S – Full Access</w:t>
      </w:r>
      <w:r>
        <w:rPr>
          <w:sz w:val="20"/>
          <w:szCs w:val="20"/>
        </w:rPr>
        <w:t xml:space="preserve"> (11 doors)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7236037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Pr="00F50CD8">
        <w:rPr>
          <w:sz w:val="20"/>
          <w:szCs w:val="20"/>
        </w:rPr>
        <w:t>DM Proctors – Limited Access</w:t>
      </w:r>
      <w:r>
        <w:rPr>
          <w:sz w:val="20"/>
          <w:szCs w:val="20"/>
        </w:rPr>
        <w:t xml:space="preserve"> (10 doors)</w:t>
      </w:r>
    </w:p>
    <w:p w:rsidR="00C50DD1" w:rsidRDefault="00C50DD1" w:rsidP="00C50DD1">
      <w:pPr>
        <w:ind w:left="360"/>
        <w:rPr>
          <w:sz w:val="20"/>
          <w:szCs w:val="20"/>
        </w:rPr>
      </w:pPr>
      <w:r w:rsidRPr="00F50CD8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10027078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>
        <w:rPr>
          <w:sz w:val="16"/>
          <w:szCs w:val="16"/>
        </w:rPr>
        <w:t xml:space="preserve"> </w:t>
      </w:r>
      <w:r w:rsidRPr="00F50CD8">
        <w:rPr>
          <w:sz w:val="20"/>
          <w:szCs w:val="20"/>
        </w:rPr>
        <w:t>DM Students – Limited Access</w:t>
      </w:r>
      <w:r>
        <w:rPr>
          <w:sz w:val="20"/>
          <w:szCs w:val="20"/>
        </w:rPr>
        <w:t xml:space="preserve"> (10 doors)</w:t>
      </w:r>
    </w:p>
    <w:p w:rsidR="00C50DD1" w:rsidRPr="00F50CD8" w:rsidRDefault="00C50DD1" w:rsidP="00C50DD1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7709025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>
        <w:rPr>
          <w:sz w:val="16"/>
          <w:szCs w:val="16"/>
        </w:rPr>
        <w:t xml:space="preserve"> </w:t>
      </w:r>
      <w:r>
        <w:rPr>
          <w:sz w:val="20"/>
          <w:szCs w:val="20"/>
        </w:rPr>
        <w:t>DM Equipment Room (1 door)</w:t>
      </w:r>
    </w:p>
    <w:p w:rsidR="00C50DD1" w:rsidRDefault="00C50DD1" w:rsidP="00C50DD1">
      <w:pPr>
        <w:ind w:firstLine="360"/>
        <w:rPr>
          <w:b/>
        </w:rPr>
      </w:pPr>
    </w:p>
    <w:p w:rsidR="00C50DD1" w:rsidRDefault="00C50DD1" w:rsidP="00C50DD1">
      <w:pPr>
        <w:ind w:firstLine="360"/>
        <w:rPr>
          <w:b/>
        </w:rPr>
      </w:pPr>
      <w:r>
        <w:rPr>
          <w:b/>
        </w:rPr>
        <w:t>Innovation Lab</w:t>
      </w:r>
    </w:p>
    <w:p w:rsidR="00C50DD1" w:rsidRPr="00F50CD8" w:rsidRDefault="007F1CE2" w:rsidP="00C50DD1">
      <w:pPr>
        <w:ind w:firstLine="720"/>
        <w:rPr>
          <w:sz w:val="20"/>
          <w:szCs w:val="20"/>
        </w:rPr>
      </w:pPr>
      <w:sdt>
        <w:sdtPr>
          <w:rPr>
            <w:sz w:val="16"/>
            <w:szCs w:val="16"/>
          </w:rPr>
          <w:id w:val="-8709165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b/>
          <w:sz w:val="20"/>
          <w:szCs w:val="20"/>
        </w:rPr>
        <w:t xml:space="preserve"> </w:t>
      </w:r>
      <w:r w:rsidR="00C50DD1">
        <w:rPr>
          <w:b/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Lab Admin (all doors)</w:t>
      </w:r>
    </w:p>
    <w:p w:rsidR="00C50DD1" w:rsidRPr="00F50CD8" w:rsidRDefault="007F1CE2" w:rsidP="00C50DD1">
      <w:pPr>
        <w:ind w:firstLine="720"/>
        <w:rPr>
          <w:sz w:val="20"/>
          <w:szCs w:val="20"/>
        </w:rPr>
      </w:pPr>
      <w:sdt>
        <w:sdtPr>
          <w:rPr>
            <w:sz w:val="16"/>
            <w:szCs w:val="16"/>
          </w:rPr>
          <w:id w:val="1377014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 xml:space="preserve"> Lab Guests (7 doors)</w:t>
      </w:r>
    </w:p>
    <w:p w:rsidR="00C50DD1" w:rsidRDefault="007F1CE2" w:rsidP="00C50DD1">
      <w:pPr>
        <w:ind w:firstLine="720"/>
        <w:rPr>
          <w:sz w:val="20"/>
          <w:szCs w:val="20"/>
        </w:rPr>
      </w:pPr>
      <w:sdt>
        <w:sdtPr>
          <w:rPr>
            <w:sz w:val="16"/>
            <w:szCs w:val="16"/>
          </w:rPr>
          <w:id w:val="-13292102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 xml:space="preserve"> Lab </w:t>
      </w:r>
      <w:r w:rsidR="00C50DD1">
        <w:rPr>
          <w:sz w:val="20"/>
          <w:szCs w:val="20"/>
        </w:rPr>
        <w:t>ETSU Employee/Student</w:t>
      </w:r>
      <w:r w:rsidR="00C50DD1" w:rsidRPr="00F50CD8">
        <w:rPr>
          <w:sz w:val="20"/>
          <w:szCs w:val="20"/>
        </w:rPr>
        <w:t xml:space="preserve"> (7 doors)</w:t>
      </w:r>
    </w:p>
    <w:p w:rsidR="00C50DD1" w:rsidRPr="00F50CD8" w:rsidRDefault="007F1CE2" w:rsidP="00C50DD1">
      <w:pPr>
        <w:ind w:firstLine="720"/>
        <w:rPr>
          <w:sz w:val="20"/>
          <w:szCs w:val="20"/>
        </w:rPr>
      </w:pPr>
      <w:sdt>
        <w:sdtPr>
          <w:rPr>
            <w:sz w:val="16"/>
            <w:szCs w:val="16"/>
          </w:rPr>
          <w:id w:val="5108031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>
        <w:rPr>
          <w:sz w:val="20"/>
          <w:szCs w:val="20"/>
        </w:rPr>
        <w:t xml:space="preserve"> </w:t>
      </w:r>
      <w:r w:rsidR="00C50DD1">
        <w:rPr>
          <w:sz w:val="20"/>
          <w:szCs w:val="20"/>
        </w:rPr>
        <w:t xml:space="preserve"> Lab Board Room – Full Access (1 door)</w:t>
      </w:r>
    </w:p>
    <w:p w:rsidR="00C50DD1" w:rsidRPr="00F50CD8" w:rsidRDefault="007F1CE2" w:rsidP="00C50DD1">
      <w:pPr>
        <w:ind w:firstLine="720"/>
        <w:rPr>
          <w:sz w:val="20"/>
          <w:szCs w:val="20"/>
        </w:rPr>
      </w:pPr>
      <w:sdt>
        <w:sdtPr>
          <w:rPr>
            <w:sz w:val="16"/>
            <w:szCs w:val="16"/>
          </w:rPr>
          <w:id w:val="9093545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 xml:space="preserve"> Lab Board Room</w:t>
      </w:r>
      <w:r w:rsidR="00C50DD1">
        <w:rPr>
          <w:sz w:val="20"/>
          <w:szCs w:val="20"/>
        </w:rPr>
        <w:t xml:space="preserve"> – Limited</w:t>
      </w:r>
      <w:r w:rsidR="00C50DD1" w:rsidRPr="00F50CD8">
        <w:rPr>
          <w:sz w:val="20"/>
          <w:szCs w:val="20"/>
        </w:rPr>
        <w:t xml:space="preserve"> (1 door)</w:t>
      </w:r>
    </w:p>
    <w:p w:rsidR="00C50DD1" w:rsidRPr="00F50CD8" w:rsidRDefault="007F1CE2" w:rsidP="00C50DD1">
      <w:pPr>
        <w:ind w:firstLine="720"/>
        <w:rPr>
          <w:sz w:val="20"/>
          <w:szCs w:val="20"/>
        </w:rPr>
      </w:pPr>
      <w:sdt>
        <w:sdtPr>
          <w:rPr>
            <w:sz w:val="16"/>
            <w:szCs w:val="16"/>
          </w:rPr>
          <w:id w:val="961369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 xml:space="preserve"> Lab Conference Room (1 door)</w:t>
      </w:r>
    </w:p>
    <w:p w:rsidR="00C50DD1" w:rsidRDefault="007F1CE2" w:rsidP="00C50DD1">
      <w:pPr>
        <w:ind w:firstLine="720"/>
        <w:rPr>
          <w:sz w:val="20"/>
          <w:szCs w:val="20"/>
        </w:rPr>
      </w:pPr>
      <w:sdt>
        <w:sdtPr>
          <w:rPr>
            <w:sz w:val="16"/>
            <w:szCs w:val="16"/>
          </w:rPr>
          <w:id w:val="12041396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42C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 xml:space="preserve"> Lab Training Center (1 door)</w:t>
      </w:r>
    </w:p>
    <w:p w:rsidR="00C50DD1" w:rsidRDefault="00C50DD1" w:rsidP="00C50DD1">
      <w:pPr>
        <w:ind w:firstLine="720"/>
        <w:rPr>
          <w:sz w:val="20"/>
          <w:szCs w:val="20"/>
        </w:rPr>
      </w:pPr>
    </w:p>
    <w:p w:rsidR="00B93479" w:rsidRDefault="00B93479" w:rsidP="00C50DD1">
      <w:pPr>
        <w:ind w:firstLine="720"/>
        <w:rPr>
          <w:sz w:val="20"/>
          <w:szCs w:val="20"/>
        </w:rPr>
      </w:pPr>
    </w:p>
    <w:p w:rsidR="00B93479" w:rsidRDefault="00B93479" w:rsidP="00C50DD1">
      <w:pPr>
        <w:ind w:firstLine="720"/>
        <w:rPr>
          <w:sz w:val="20"/>
          <w:szCs w:val="20"/>
        </w:rPr>
      </w:pPr>
    </w:p>
    <w:p w:rsidR="00B93479" w:rsidRDefault="00B93479" w:rsidP="00C50DD1">
      <w:pPr>
        <w:ind w:firstLine="720"/>
        <w:rPr>
          <w:sz w:val="20"/>
          <w:szCs w:val="20"/>
        </w:rPr>
      </w:pPr>
    </w:p>
    <w:p w:rsidR="00B93479" w:rsidRDefault="00B93479" w:rsidP="00C50DD1">
      <w:pPr>
        <w:ind w:firstLine="720"/>
        <w:rPr>
          <w:sz w:val="20"/>
          <w:szCs w:val="20"/>
        </w:rPr>
      </w:pPr>
    </w:p>
    <w:p w:rsidR="00B93479" w:rsidRDefault="00B93479" w:rsidP="00C50DD1">
      <w:pPr>
        <w:ind w:firstLine="720"/>
        <w:rPr>
          <w:sz w:val="20"/>
          <w:szCs w:val="20"/>
        </w:rPr>
      </w:pPr>
    </w:p>
    <w:p w:rsidR="00C50DD1" w:rsidRPr="00A713C6" w:rsidRDefault="00C50DD1" w:rsidP="00B93479">
      <w:pPr>
        <w:rPr>
          <w:b/>
        </w:rPr>
      </w:pPr>
      <w:r>
        <w:rPr>
          <w:b/>
        </w:rPr>
        <w:t>Little Bucs</w:t>
      </w:r>
    </w:p>
    <w:bookmarkStart w:id="0" w:name="_Hlk52188087"/>
    <w:p w:rsidR="00C50DD1" w:rsidRPr="00F50CD8" w:rsidRDefault="007F1CE2" w:rsidP="00B93479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754909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347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Staff</w:t>
      </w:r>
      <w:r w:rsidR="00C50DD1">
        <w:rPr>
          <w:sz w:val="20"/>
          <w:szCs w:val="20"/>
        </w:rPr>
        <w:t xml:space="preserve"> (1 door)</w:t>
      </w:r>
    </w:p>
    <w:p w:rsidR="00C50DD1" w:rsidRDefault="007F1CE2" w:rsidP="00B93479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441577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D7D1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742C6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Family/Student Staff</w:t>
      </w:r>
      <w:r w:rsidR="00C50DD1">
        <w:rPr>
          <w:sz w:val="20"/>
          <w:szCs w:val="20"/>
        </w:rPr>
        <w:t xml:space="preserve"> (1 door)</w:t>
      </w:r>
    </w:p>
    <w:p w:rsidR="00B93479" w:rsidRDefault="00B93479" w:rsidP="00B93479">
      <w:pPr>
        <w:ind w:firstLine="360"/>
        <w:rPr>
          <w:sz w:val="20"/>
          <w:szCs w:val="20"/>
        </w:rPr>
      </w:pPr>
    </w:p>
    <w:bookmarkEnd w:id="0"/>
    <w:p w:rsidR="00CD7D11" w:rsidRDefault="00CD7D11" w:rsidP="00CD7D11">
      <w:pPr>
        <w:rPr>
          <w:b/>
        </w:rPr>
      </w:pPr>
      <w:r w:rsidRPr="00CD7D11">
        <w:rPr>
          <w:b/>
        </w:rPr>
        <w:t>Millennium Center</w:t>
      </w:r>
    </w:p>
    <w:p w:rsidR="00CD7D11" w:rsidRPr="00F50CD8" w:rsidRDefault="007F1CE2" w:rsidP="00CD7D1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16926841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D7D1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D7D11" w:rsidRPr="00F50CD8">
        <w:rPr>
          <w:sz w:val="20"/>
          <w:szCs w:val="20"/>
        </w:rPr>
        <w:t xml:space="preserve"> </w:t>
      </w:r>
      <w:r w:rsidR="00CD7D11">
        <w:rPr>
          <w:sz w:val="20"/>
          <w:szCs w:val="20"/>
        </w:rPr>
        <w:t>Faculty/</w:t>
      </w:r>
      <w:r w:rsidR="00CD7D11" w:rsidRPr="00F50CD8">
        <w:rPr>
          <w:sz w:val="20"/>
          <w:szCs w:val="20"/>
        </w:rPr>
        <w:t>Staff</w:t>
      </w:r>
      <w:r w:rsidR="00CD7D11">
        <w:rPr>
          <w:sz w:val="20"/>
          <w:szCs w:val="20"/>
        </w:rPr>
        <w:t xml:space="preserve"> (2 doors)</w:t>
      </w:r>
    </w:p>
    <w:p w:rsidR="00CD7D11" w:rsidRDefault="007F1CE2" w:rsidP="00CD7D1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1577427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D7D1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D7D11" w:rsidRPr="00F50CD8">
        <w:rPr>
          <w:sz w:val="20"/>
          <w:szCs w:val="20"/>
        </w:rPr>
        <w:t xml:space="preserve"> </w:t>
      </w:r>
      <w:r w:rsidR="00CD7D11">
        <w:rPr>
          <w:sz w:val="20"/>
          <w:szCs w:val="20"/>
        </w:rPr>
        <w:t>Students</w:t>
      </w:r>
    </w:p>
    <w:p w:rsidR="00C50DD1" w:rsidRDefault="00C50DD1" w:rsidP="00C50DD1">
      <w:pPr>
        <w:rPr>
          <w:b/>
        </w:rPr>
      </w:pPr>
    </w:p>
    <w:p w:rsidR="00C50DD1" w:rsidRDefault="00C50DD1" w:rsidP="00C50DD1">
      <w:pPr>
        <w:rPr>
          <w:b/>
        </w:rPr>
      </w:pPr>
      <w:r w:rsidRPr="00A523F2">
        <w:rPr>
          <w:b/>
        </w:rPr>
        <w:t>Nave Center</w:t>
      </w:r>
    </w:p>
    <w:p w:rsidR="00C50DD1" w:rsidRPr="00A523F2" w:rsidRDefault="00C50DD1" w:rsidP="00C50DD1">
      <w:pPr>
        <w:tabs>
          <w:tab w:val="left" w:pos="360"/>
        </w:tabs>
        <w:rPr>
          <w:sz w:val="20"/>
          <w:szCs w:val="20"/>
        </w:rPr>
      </w:pPr>
      <w:r>
        <w:rPr>
          <w:b/>
        </w:rPr>
        <w:t xml:space="preserve">  </w:t>
      </w:r>
      <w:r>
        <w:rPr>
          <w:b/>
        </w:rPr>
        <w:tab/>
      </w:r>
      <w:sdt>
        <w:sdtPr>
          <w:rPr>
            <w:sz w:val="16"/>
            <w:szCs w:val="16"/>
          </w:rPr>
          <w:id w:val="19788057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A523F2">
        <w:rPr>
          <w:sz w:val="20"/>
          <w:szCs w:val="20"/>
        </w:rPr>
        <w:t xml:space="preserve"> </w:t>
      </w:r>
      <w:r w:rsidRPr="00A523F2">
        <w:rPr>
          <w:sz w:val="20"/>
          <w:szCs w:val="20"/>
        </w:rPr>
        <w:t>Allied Health F/S (full access)</w:t>
      </w:r>
    </w:p>
    <w:p w:rsidR="00C50DD1" w:rsidRPr="00A523F2" w:rsidRDefault="00C50DD1" w:rsidP="00C50DD1">
      <w:pPr>
        <w:tabs>
          <w:tab w:val="left" w:pos="360"/>
        </w:tabs>
        <w:rPr>
          <w:sz w:val="20"/>
          <w:szCs w:val="20"/>
        </w:rPr>
      </w:pPr>
      <w:r w:rsidRPr="00A523F2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16263524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A523F2">
        <w:rPr>
          <w:sz w:val="20"/>
          <w:szCs w:val="20"/>
        </w:rPr>
        <w:t xml:space="preserve"> </w:t>
      </w:r>
      <w:r w:rsidRPr="00A523F2">
        <w:rPr>
          <w:sz w:val="20"/>
          <w:szCs w:val="20"/>
        </w:rPr>
        <w:t>Allied Health Students (limited access)</w:t>
      </w:r>
    </w:p>
    <w:p w:rsidR="00C50DD1" w:rsidRPr="00A523F2" w:rsidRDefault="00C50DD1" w:rsidP="00C50DD1">
      <w:pPr>
        <w:tabs>
          <w:tab w:val="left" w:pos="360"/>
        </w:tabs>
        <w:rPr>
          <w:sz w:val="20"/>
          <w:szCs w:val="20"/>
        </w:rPr>
      </w:pPr>
      <w:r w:rsidRPr="00A523F2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16921850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A523F2">
        <w:rPr>
          <w:sz w:val="20"/>
          <w:szCs w:val="20"/>
        </w:rPr>
        <w:t xml:space="preserve"> </w:t>
      </w:r>
      <w:r w:rsidRPr="00A523F2">
        <w:rPr>
          <w:sz w:val="20"/>
          <w:szCs w:val="20"/>
        </w:rPr>
        <w:t>SLP F/S (full access)</w:t>
      </w:r>
    </w:p>
    <w:p w:rsidR="00C50DD1" w:rsidRPr="00A523F2" w:rsidRDefault="00C50DD1" w:rsidP="00C50DD1">
      <w:pPr>
        <w:tabs>
          <w:tab w:val="left" w:pos="360"/>
        </w:tabs>
        <w:rPr>
          <w:sz w:val="20"/>
          <w:szCs w:val="20"/>
        </w:rPr>
      </w:pPr>
      <w:r w:rsidRPr="00A523F2">
        <w:rPr>
          <w:sz w:val="20"/>
          <w:szCs w:val="20"/>
        </w:rPr>
        <w:tab/>
      </w:r>
      <w:sdt>
        <w:sdtPr>
          <w:rPr>
            <w:sz w:val="16"/>
            <w:szCs w:val="16"/>
          </w:rPr>
          <w:id w:val="-8949741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A523F2">
        <w:rPr>
          <w:sz w:val="20"/>
          <w:szCs w:val="20"/>
        </w:rPr>
        <w:t xml:space="preserve"> </w:t>
      </w:r>
      <w:r w:rsidRPr="00A523F2">
        <w:rPr>
          <w:sz w:val="20"/>
          <w:szCs w:val="20"/>
        </w:rPr>
        <w:t>SLP Students (limited access)</w:t>
      </w:r>
    </w:p>
    <w:p w:rsidR="00C50DD1" w:rsidRPr="00A523F2" w:rsidRDefault="00C50DD1" w:rsidP="00C50DD1">
      <w:pPr>
        <w:tabs>
          <w:tab w:val="left" w:pos="360"/>
        </w:tabs>
      </w:pPr>
      <w:r>
        <w:rPr>
          <w:sz w:val="20"/>
          <w:szCs w:val="20"/>
        </w:rPr>
        <w:tab/>
      </w:r>
      <w:r>
        <w:tab/>
      </w:r>
    </w:p>
    <w:p w:rsidR="00C50DD1" w:rsidRPr="00A713C6" w:rsidRDefault="00C50DD1" w:rsidP="00C50DD1">
      <w:pPr>
        <w:rPr>
          <w:b/>
        </w:rPr>
      </w:pPr>
      <w:r w:rsidRPr="00A713C6">
        <w:rPr>
          <w:b/>
        </w:rPr>
        <w:t>Natural History Museum</w:t>
      </w:r>
    </w:p>
    <w:p w:rsidR="00C50DD1" w:rsidRPr="00F50CD8" w:rsidRDefault="007F1CE2" w:rsidP="00C50DD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10828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Staff – Full Access</w:t>
      </w:r>
      <w:r w:rsidR="00C50DD1">
        <w:rPr>
          <w:sz w:val="20"/>
          <w:szCs w:val="20"/>
        </w:rPr>
        <w:t xml:space="preserve"> (6 doors)</w:t>
      </w:r>
    </w:p>
    <w:p w:rsidR="00C50DD1" w:rsidRPr="00F50CD8" w:rsidRDefault="007F1CE2" w:rsidP="00C50DD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12551669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Bldg &amp; Lab (4 doors)</w:t>
      </w:r>
    </w:p>
    <w:p w:rsidR="00C50DD1" w:rsidRPr="00F50CD8" w:rsidRDefault="007F1CE2" w:rsidP="00C50DD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252358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Students (2 doors)</w:t>
      </w:r>
    </w:p>
    <w:p w:rsidR="00C50DD1" w:rsidRPr="00F50CD8" w:rsidRDefault="007F1CE2" w:rsidP="00C50DD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18053770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Limited Collections (1 Door)</w:t>
      </w:r>
    </w:p>
    <w:p w:rsidR="00C50DD1" w:rsidRPr="00F50CD8" w:rsidRDefault="007F1CE2" w:rsidP="00C50DD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503432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Visiting Researcher (4 Doors)</w:t>
      </w:r>
    </w:p>
    <w:p w:rsidR="00C50DD1" w:rsidRPr="00EB32C2" w:rsidRDefault="00C50DD1" w:rsidP="00C50DD1">
      <w:pPr>
        <w:rPr>
          <w:sz w:val="18"/>
          <w:szCs w:val="18"/>
        </w:rPr>
      </w:pPr>
      <w:r w:rsidRPr="00EB32C2">
        <w:rPr>
          <w:sz w:val="18"/>
          <w:szCs w:val="18"/>
        </w:rPr>
        <w:tab/>
      </w:r>
    </w:p>
    <w:p w:rsidR="00C50DD1" w:rsidRDefault="00C50DD1" w:rsidP="00C50DD1">
      <w:pPr>
        <w:rPr>
          <w:b/>
        </w:rPr>
      </w:pPr>
      <w:r w:rsidRPr="00A713C6">
        <w:rPr>
          <w:b/>
        </w:rPr>
        <w:t>Valleybrook Facility</w:t>
      </w:r>
    </w:p>
    <w:p w:rsidR="00C50DD1" w:rsidRPr="00555E50" w:rsidRDefault="00C50DD1" w:rsidP="00C50DD1">
      <w:pPr>
        <w:rPr>
          <w:b/>
          <w:sz w:val="20"/>
          <w:szCs w:val="20"/>
        </w:rPr>
      </w:pPr>
      <w:r w:rsidRPr="00555E50">
        <w:rPr>
          <w:b/>
          <w:sz w:val="20"/>
          <w:szCs w:val="20"/>
        </w:rPr>
        <w:t>(</w:t>
      </w:r>
      <w:hyperlink r:id="rId12" w:history="1">
        <w:r w:rsidR="00871B65" w:rsidRPr="00BA0B8C">
          <w:rPr>
            <w:rStyle w:val="Hyperlink"/>
            <w:sz w:val="20"/>
            <w:szCs w:val="20"/>
          </w:rPr>
          <w:t>mail to: ODOML@etsu.edu</w:t>
        </w:r>
      </w:hyperlink>
      <w:r w:rsidRPr="00A523F2">
        <w:rPr>
          <w:color w:val="FF0000"/>
          <w:sz w:val="20"/>
          <w:szCs w:val="20"/>
        </w:rPr>
        <w:t xml:space="preserve"> for pre-approval</w:t>
      </w:r>
      <w:r w:rsidRPr="00555E50">
        <w:rPr>
          <w:b/>
          <w:sz w:val="20"/>
          <w:szCs w:val="20"/>
        </w:rPr>
        <w:t>)</w:t>
      </w:r>
    </w:p>
    <w:p w:rsidR="00C50DD1" w:rsidRPr="00F50CD8" w:rsidRDefault="007F1CE2" w:rsidP="00C50DD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1155255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F50CD8">
        <w:rPr>
          <w:b/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Gate Only</w:t>
      </w:r>
      <w:r w:rsidR="00C50DD1">
        <w:rPr>
          <w:sz w:val="20"/>
          <w:szCs w:val="20"/>
        </w:rPr>
        <w:t xml:space="preserve"> (1 door)</w:t>
      </w:r>
      <w:r w:rsidR="00C50DD1" w:rsidRPr="00F50CD8">
        <w:rPr>
          <w:sz w:val="20"/>
          <w:szCs w:val="20"/>
        </w:rPr>
        <w:t xml:space="preserve"> </w:t>
      </w:r>
    </w:p>
    <w:p w:rsidR="00C50DD1" w:rsidRDefault="007F1CE2" w:rsidP="00C50DD1">
      <w:pPr>
        <w:ind w:firstLine="360"/>
        <w:rPr>
          <w:sz w:val="20"/>
          <w:szCs w:val="20"/>
        </w:rPr>
      </w:pPr>
      <w:sdt>
        <w:sdtPr>
          <w:rPr>
            <w:sz w:val="16"/>
            <w:szCs w:val="16"/>
          </w:rPr>
          <w:id w:val="-19960153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790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47909" w:rsidRPr="00F50CD8">
        <w:rPr>
          <w:sz w:val="20"/>
          <w:szCs w:val="20"/>
        </w:rPr>
        <w:t xml:space="preserve"> </w:t>
      </w:r>
      <w:r w:rsidR="00C50DD1" w:rsidRPr="00F50CD8">
        <w:rPr>
          <w:sz w:val="20"/>
          <w:szCs w:val="20"/>
        </w:rPr>
        <w:t>Gate &amp; Front Door</w:t>
      </w:r>
      <w:r w:rsidR="00C50DD1">
        <w:rPr>
          <w:sz w:val="20"/>
          <w:szCs w:val="20"/>
        </w:rPr>
        <w:t xml:space="preserve"> (2 doors)</w:t>
      </w:r>
    </w:p>
    <w:p w:rsidR="00C50DD1" w:rsidRDefault="00C50DD1"/>
    <w:p w:rsidR="00CD7D11" w:rsidRDefault="00CD7D11">
      <w:bookmarkStart w:id="1" w:name="_GoBack"/>
      <w:bookmarkEnd w:id="1"/>
    </w:p>
    <w:p w:rsidR="00CD7D11" w:rsidRDefault="00CD7D11"/>
    <w:p w:rsidR="00C50DD1" w:rsidRDefault="00C50DD1"/>
    <w:p w:rsidR="00C50DD1" w:rsidRDefault="00C50DD1"/>
    <w:p w:rsidR="00C50DD1" w:rsidRDefault="00C50DD1">
      <w:pPr>
        <w:sectPr w:rsidR="00C50DD1" w:rsidSect="00C50D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1B4C" w:rsidRPr="000A2A8F" w:rsidRDefault="001A1B4C" w:rsidP="001A1B4C">
      <w:pPr>
        <w:rPr>
          <w:b/>
        </w:rPr>
      </w:pPr>
      <w:r>
        <w:rPr>
          <w:b/>
        </w:rPr>
        <w:object w:dxaOrig="225" w:dyaOrig="225">
          <v:shape id="_x0000_i1053" type="#_x0000_t75" style="width:158.25pt;height:21.75pt" o:ole="">
            <v:imagedata r:id="rId13" o:title=""/>
          </v:shape>
          <w:control r:id="rId14" w:name="TextBox5" w:shapeid="_x0000_i1053"/>
        </w:object>
      </w:r>
      <w:r>
        <w:rPr>
          <w:b/>
        </w:rPr>
        <w:t xml:space="preserve">   </w:t>
      </w:r>
      <w:r>
        <w:rPr>
          <w:b/>
        </w:rPr>
        <w:object w:dxaOrig="225" w:dyaOrig="225">
          <v:shape id="_x0000_i1055" type="#_x0000_t75" style="width:177pt;height:21pt" o:ole="">
            <v:imagedata r:id="rId15" o:title=""/>
          </v:shape>
          <w:control r:id="rId16" w:name="TextBox6" w:shapeid="_x0000_i1055"/>
        </w:object>
      </w:r>
      <w:r>
        <w:rPr>
          <w:b/>
        </w:rPr>
        <w:t xml:space="preserve">   </w:t>
      </w:r>
      <w:r>
        <w:rPr>
          <w:b/>
        </w:rPr>
        <w:object w:dxaOrig="225" w:dyaOrig="225">
          <v:shape id="_x0000_i1057" type="#_x0000_t75" style="width:145.5pt;height:21pt" o:ole="">
            <v:imagedata r:id="rId17" o:title=""/>
          </v:shape>
          <w:control r:id="rId18" w:name="TextBox7" w:shapeid="_x0000_i1057"/>
        </w:object>
      </w:r>
      <w:r w:rsidRPr="000A2A8F">
        <w:rPr>
          <w:b/>
        </w:rPr>
        <w:t xml:space="preserve">     </w:t>
      </w:r>
    </w:p>
    <w:p w:rsidR="001A1B4C" w:rsidRPr="00AB0CA4" w:rsidRDefault="001A1B4C" w:rsidP="001A1B4C">
      <w:pPr>
        <w:rPr>
          <w:b/>
          <w:bCs/>
          <w:sz w:val="20"/>
          <w:szCs w:val="20"/>
        </w:rPr>
      </w:pPr>
      <w:r w:rsidRPr="008763A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AB0CA4">
        <w:rPr>
          <w:b/>
          <w:bCs/>
          <w:sz w:val="20"/>
          <w:szCs w:val="20"/>
        </w:rPr>
        <w:t xml:space="preserve">Authorized By (print or </w:t>
      </w:r>
      <w:proofErr w:type="gramStart"/>
      <w:r w:rsidRPr="00AB0CA4">
        <w:rPr>
          <w:b/>
          <w:bCs/>
          <w:sz w:val="20"/>
          <w:szCs w:val="20"/>
        </w:rPr>
        <w:t xml:space="preserve">type)   </w:t>
      </w:r>
      <w:proofErr w:type="gramEnd"/>
      <w:r w:rsidRPr="00AB0CA4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              </w:t>
      </w:r>
      <w:r w:rsidRPr="00AB0CA4">
        <w:rPr>
          <w:b/>
          <w:bCs/>
          <w:sz w:val="20"/>
          <w:szCs w:val="20"/>
        </w:rPr>
        <w:t xml:space="preserve">Signature                                        </w:t>
      </w:r>
      <w:r w:rsidRPr="00AB0CA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</w:t>
      </w:r>
      <w:r w:rsidRPr="00AB0CA4">
        <w:rPr>
          <w:b/>
          <w:bCs/>
          <w:sz w:val="20"/>
          <w:szCs w:val="20"/>
        </w:rPr>
        <w:t>Phone #</w:t>
      </w:r>
    </w:p>
    <w:p w:rsidR="001A1B4C" w:rsidRPr="006077C1" w:rsidRDefault="001A1B4C" w:rsidP="001A1B4C">
      <w:pPr>
        <w:rPr>
          <w:b/>
          <w:bCs/>
          <w:sz w:val="16"/>
          <w:szCs w:val="16"/>
        </w:rPr>
      </w:pPr>
    </w:p>
    <w:p w:rsidR="001A1B4C" w:rsidRDefault="001A1B4C" w:rsidP="001A1B4C">
      <w:pPr>
        <w:rPr>
          <w:b/>
          <w:bCs/>
          <w:sz w:val="22"/>
          <w:szCs w:val="22"/>
        </w:rPr>
      </w:pPr>
      <w:r>
        <w:rPr>
          <w:b/>
          <w:bCs/>
        </w:rPr>
        <w:object w:dxaOrig="225" w:dyaOrig="225">
          <v:shape id="_x0000_i1059" type="#_x0000_t75" style="width:157.5pt;height:24pt" o:ole="">
            <v:imagedata r:id="rId19" o:title=""/>
          </v:shape>
          <w:control r:id="rId20" w:name="TextBox8" w:shapeid="_x0000_i1059"/>
        </w:objec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</w:rPr>
        <w:object w:dxaOrig="225" w:dyaOrig="225">
          <v:shape id="_x0000_i1061" type="#_x0000_t75" style="width:176.25pt;height:23.25pt" o:ole="">
            <v:imagedata r:id="rId21" o:title=""/>
          </v:shape>
          <w:control r:id="rId22" w:name="TextBox9" w:shapeid="_x0000_i1061"/>
        </w:objec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</w:rPr>
        <w:object w:dxaOrig="225" w:dyaOrig="225">
          <v:shape id="_x0000_i1063" type="#_x0000_t75" style="width:146.25pt;height:21.75pt" o:ole="">
            <v:imagedata r:id="rId23" o:title=""/>
          </v:shape>
          <w:control r:id="rId24" w:name="TextBox10" w:shapeid="_x0000_i1063"/>
        </w:object>
      </w:r>
    </w:p>
    <w:p w:rsidR="001A1B4C" w:rsidRPr="00AB0CA4" w:rsidRDefault="001A1B4C" w:rsidP="001A1B4C">
      <w:pPr>
        <w:rPr>
          <w:b/>
          <w:bCs/>
          <w:sz w:val="20"/>
          <w:szCs w:val="20"/>
        </w:rPr>
      </w:pPr>
      <w:r w:rsidRPr="008763A5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  <w:t xml:space="preserve">      </w:t>
      </w:r>
      <w:r w:rsidRPr="00AB0CA4">
        <w:rPr>
          <w:b/>
          <w:bCs/>
          <w:sz w:val="20"/>
          <w:szCs w:val="20"/>
        </w:rPr>
        <w:t>Department</w:t>
      </w:r>
      <w:r w:rsidRPr="00AB0CA4">
        <w:rPr>
          <w:b/>
          <w:bCs/>
          <w:sz w:val="20"/>
          <w:szCs w:val="20"/>
        </w:rPr>
        <w:tab/>
      </w:r>
      <w:r w:rsidRPr="00AB0CA4">
        <w:rPr>
          <w:b/>
          <w:bCs/>
          <w:sz w:val="20"/>
          <w:szCs w:val="20"/>
        </w:rPr>
        <w:tab/>
      </w:r>
      <w:r w:rsidRPr="00AB0CA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</w:t>
      </w:r>
      <w:r w:rsidRPr="00AB0CA4">
        <w:rPr>
          <w:b/>
          <w:bCs/>
          <w:sz w:val="20"/>
          <w:szCs w:val="20"/>
        </w:rPr>
        <w:t xml:space="preserve">Job Title                                                   </w:t>
      </w:r>
      <w:r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Date </w:t>
      </w:r>
    </w:p>
    <w:p w:rsidR="001A1B4C" w:rsidRDefault="001A1B4C" w:rsidP="001A1B4C">
      <w:pPr>
        <w:rPr>
          <w:b/>
          <w:bCs/>
          <w:sz w:val="20"/>
          <w:szCs w:val="20"/>
        </w:rPr>
      </w:pPr>
    </w:p>
    <w:p w:rsidR="001A1B4C" w:rsidRDefault="001A1B4C" w:rsidP="001A1B4C">
      <w:pPr>
        <w:rPr>
          <w:b/>
          <w:bCs/>
          <w:sz w:val="20"/>
          <w:szCs w:val="20"/>
        </w:rPr>
      </w:pPr>
    </w:p>
    <w:p w:rsidR="001A1B4C" w:rsidRPr="00243EBC" w:rsidRDefault="001A1B4C" w:rsidP="001A1B4C">
      <w:pPr>
        <w:pStyle w:val="BodyText"/>
        <w:rPr>
          <w:b/>
          <w:bCs/>
          <w:sz w:val="18"/>
          <w:szCs w:val="18"/>
        </w:rPr>
      </w:pPr>
      <w:r w:rsidRPr="00243EBC">
        <w:rPr>
          <w:b/>
          <w:bCs/>
          <w:sz w:val="18"/>
          <w:szCs w:val="18"/>
        </w:rPr>
        <w:t>Please send this form to the ID Services Office, access should be granted within 48 hours.</w:t>
      </w:r>
      <w:r>
        <w:rPr>
          <w:b/>
          <w:bCs/>
          <w:sz w:val="18"/>
          <w:szCs w:val="18"/>
        </w:rPr>
        <w:t xml:space="preserve"> (Excluding weekends &amp; holidays)</w:t>
      </w:r>
    </w:p>
    <w:p w:rsidR="001A1B4C" w:rsidRPr="00243EBC" w:rsidRDefault="001A1B4C" w:rsidP="001A1B4C">
      <w:pPr>
        <w:spacing w:before="20"/>
        <w:jc w:val="center"/>
        <w:rPr>
          <w:b/>
          <w:bCs/>
          <w:sz w:val="18"/>
          <w:szCs w:val="18"/>
        </w:rPr>
      </w:pPr>
      <w:r w:rsidRPr="00243EBC">
        <w:rPr>
          <w:b/>
          <w:sz w:val="18"/>
          <w:szCs w:val="18"/>
        </w:rPr>
        <w:t>Campus ID Services</w:t>
      </w:r>
      <w:r w:rsidRPr="00243EBC">
        <w:rPr>
          <w:sz w:val="18"/>
          <w:szCs w:val="18"/>
        </w:rPr>
        <w:t xml:space="preserve">     </w:t>
      </w:r>
      <w:r w:rsidRPr="00243EBC">
        <w:rPr>
          <w:b/>
          <w:bCs/>
          <w:sz w:val="18"/>
          <w:szCs w:val="18"/>
        </w:rPr>
        <w:t xml:space="preserve">Campus P.O. Box 70611     </w:t>
      </w:r>
      <w:r>
        <w:rPr>
          <w:b/>
          <w:bCs/>
          <w:sz w:val="18"/>
          <w:szCs w:val="18"/>
        </w:rPr>
        <w:t>Phone</w:t>
      </w:r>
      <w:r w:rsidRPr="00243EBC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43</w:t>
      </w:r>
      <w:r w:rsidRPr="00243EBC">
        <w:rPr>
          <w:b/>
          <w:bCs/>
          <w:sz w:val="18"/>
          <w:szCs w:val="18"/>
        </w:rPr>
        <w:t>9-8316      E-Mail: IDBUCS@etsu.edu</w:t>
      </w:r>
    </w:p>
    <w:p w:rsidR="001A1B4C" w:rsidRDefault="001A1B4C"/>
    <w:sectPr w:rsidR="001A1B4C" w:rsidSect="00C50D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D1"/>
    <w:rsid w:val="00047909"/>
    <w:rsid w:val="001A1B4C"/>
    <w:rsid w:val="00236F30"/>
    <w:rsid w:val="002742C6"/>
    <w:rsid w:val="0069727D"/>
    <w:rsid w:val="00761DD9"/>
    <w:rsid w:val="00871B65"/>
    <w:rsid w:val="009779F5"/>
    <w:rsid w:val="00A23555"/>
    <w:rsid w:val="00B93479"/>
    <w:rsid w:val="00C50DD1"/>
    <w:rsid w:val="00CD7D11"/>
    <w:rsid w:val="00E3715F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E5D1F85"/>
  <w15:chartTrackingRefBased/>
  <w15:docId w15:val="{440E1D67-23DE-4FEF-84EA-F81BDD74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0DD1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C50DD1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C50DD1"/>
    <w:rPr>
      <w:color w:val="808080"/>
    </w:rPr>
  </w:style>
  <w:style w:type="character" w:styleId="Hyperlink">
    <w:name w:val="Hyperlink"/>
    <w:rsid w:val="00C50DD1"/>
    <w:rPr>
      <w:color w:val="0563C1"/>
      <w:u w:val="single"/>
    </w:rPr>
  </w:style>
  <w:style w:type="paragraph" w:styleId="BodyText">
    <w:name w:val="Body Text"/>
    <w:basedOn w:val="Normal"/>
    <w:link w:val="BodyTextChar"/>
    <w:rsid w:val="001A1B4C"/>
    <w:pPr>
      <w:jc w:val="center"/>
    </w:pPr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1A1B4C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7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hyperlink" Target="mailto:mail%20to:%20ODOML@etsu.edu" TargetMode="Externa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2</cp:revision>
  <dcterms:created xsi:type="dcterms:W3CDTF">2020-11-03T19:15:00Z</dcterms:created>
  <dcterms:modified xsi:type="dcterms:W3CDTF">2020-11-03T19:15:00Z</dcterms:modified>
</cp:coreProperties>
</file>